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b/>
          <w:sz w:val="24"/>
          <w:szCs w:val="24"/>
        </w:rPr>
        <w:t>Naziv obveznika</w:t>
      </w:r>
      <w:r w:rsidRPr="000C03EF">
        <w:rPr>
          <w:rFonts w:ascii="Times New Roman" w:hAnsi="Times New Roman" w:cs="Times New Roman"/>
          <w:sz w:val="24"/>
          <w:szCs w:val="24"/>
        </w:rPr>
        <w:t>: OPĆINA SALI</w:t>
      </w:r>
    </w:p>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b/>
          <w:sz w:val="24"/>
          <w:szCs w:val="24"/>
        </w:rPr>
        <w:t>RKP broj</w:t>
      </w:r>
      <w:r w:rsidRPr="000C03EF">
        <w:rPr>
          <w:rFonts w:ascii="Times New Roman" w:hAnsi="Times New Roman" w:cs="Times New Roman"/>
          <w:sz w:val="24"/>
          <w:szCs w:val="24"/>
        </w:rPr>
        <w:t>: 35222</w:t>
      </w:r>
    </w:p>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b/>
          <w:sz w:val="24"/>
          <w:szCs w:val="24"/>
        </w:rPr>
        <w:t>Matični broj</w:t>
      </w:r>
      <w:r w:rsidRPr="000C03EF">
        <w:rPr>
          <w:rFonts w:ascii="Times New Roman" w:hAnsi="Times New Roman" w:cs="Times New Roman"/>
          <w:sz w:val="24"/>
          <w:szCs w:val="24"/>
        </w:rPr>
        <w:t>: 02690560</w:t>
      </w:r>
    </w:p>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b/>
          <w:sz w:val="24"/>
          <w:szCs w:val="24"/>
        </w:rPr>
        <w:t>OIB</w:t>
      </w:r>
      <w:r w:rsidRPr="000C03EF">
        <w:rPr>
          <w:rFonts w:ascii="Times New Roman" w:hAnsi="Times New Roman" w:cs="Times New Roman"/>
          <w:sz w:val="24"/>
          <w:szCs w:val="24"/>
        </w:rPr>
        <w:t>: 72285291723</w:t>
      </w:r>
    </w:p>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b/>
          <w:sz w:val="24"/>
          <w:szCs w:val="24"/>
        </w:rPr>
        <w:t>Pošta i mjesto</w:t>
      </w:r>
      <w:r w:rsidRPr="000C03EF">
        <w:rPr>
          <w:rFonts w:ascii="Times New Roman" w:hAnsi="Times New Roman" w:cs="Times New Roman"/>
          <w:sz w:val="24"/>
          <w:szCs w:val="24"/>
        </w:rPr>
        <w:t>: 23281 Sali</w:t>
      </w:r>
    </w:p>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b/>
          <w:sz w:val="24"/>
          <w:szCs w:val="24"/>
        </w:rPr>
        <w:t>Adresa sjedišta</w:t>
      </w:r>
      <w:r w:rsidRPr="000C03EF">
        <w:rPr>
          <w:rFonts w:ascii="Times New Roman" w:hAnsi="Times New Roman" w:cs="Times New Roman"/>
          <w:sz w:val="24"/>
          <w:szCs w:val="24"/>
        </w:rPr>
        <w:t>: Sali II 74/A</w:t>
      </w:r>
    </w:p>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b/>
          <w:sz w:val="24"/>
          <w:szCs w:val="24"/>
        </w:rPr>
        <w:t>Razina</w:t>
      </w:r>
      <w:r w:rsidR="00EA617A">
        <w:rPr>
          <w:rFonts w:ascii="Times New Roman" w:hAnsi="Times New Roman" w:cs="Times New Roman"/>
          <w:sz w:val="24"/>
          <w:szCs w:val="24"/>
        </w:rPr>
        <w:t>: 23</w:t>
      </w:r>
    </w:p>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b/>
          <w:sz w:val="24"/>
          <w:szCs w:val="24"/>
        </w:rPr>
        <w:t>Razdjel</w:t>
      </w:r>
      <w:r w:rsidRPr="000C03EF">
        <w:rPr>
          <w:rFonts w:ascii="Times New Roman" w:hAnsi="Times New Roman" w:cs="Times New Roman"/>
          <w:sz w:val="24"/>
          <w:szCs w:val="24"/>
        </w:rPr>
        <w:t>: 000</w:t>
      </w:r>
    </w:p>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sz w:val="24"/>
          <w:szCs w:val="24"/>
        </w:rPr>
        <w:t>Šifra djelatnosti: 8411</w:t>
      </w:r>
    </w:p>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b/>
          <w:sz w:val="24"/>
          <w:szCs w:val="24"/>
        </w:rPr>
        <w:t>Šifra općine</w:t>
      </w:r>
      <w:r w:rsidRPr="000C03EF">
        <w:rPr>
          <w:rFonts w:ascii="Times New Roman" w:hAnsi="Times New Roman" w:cs="Times New Roman"/>
          <w:sz w:val="24"/>
          <w:szCs w:val="24"/>
        </w:rPr>
        <w:t>: 379</w:t>
      </w:r>
    </w:p>
    <w:p w:rsidR="000C03EF" w:rsidRPr="000C03EF" w:rsidRDefault="000C03EF" w:rsidP="000C03EF">
      <w:pPr>
        <w:spacing w:after="0"/>
        <w:rPr>
          <w:rFonts w:ascii="Times New Roman" w:hAnsi="Times New Roman" w:cs="Times New Roman"/>
          <w:sz w:val="24"/>
          <w:szCs w:val="24"/>
        </w:rPr>
      </w:pPr>
      <w:r w:rsidRPr="000C03EF">
        <w:rPr>
          <w:rFonts w:ascii="Times New Roman" w:hAnsi="Times New Roman" w:cs="Times New Roman"/>
          <w:b/>
          <w:sz w:val="24"/>
          <w:szCs w:val="24"/>
        </w:rPr>
        <w:t>Oznaka razdoblja</w:t>
      </w:r>
      <w:r w:rsidR="00EA617A">
        <w:rPr>
          <w:rFonts w:ascii="Times New Roman" w:hAnsi="Times New Roman" w:cs="Times New Roman"/>
          <w:sz w:val="24"/>
          <w:szCs w:val="24"/>
        </w:rPr>
        <w:t>: 01.01.2020. do 31.12.2020</w:t>
      </w:r>
      <w:r w:rsidRPr="000C03EF">
        <w:rPr>
          <w:rFonts w:ascii="Times New Roman" w:hAnsi="Times New Roman" w:cs="Times New Roman"/>
          <w:sz w:val="24"/>
          <w:szCs w:val="24"/>
        </w:rPr>
        <w:t>.</w:t>
      </w:r>
    </w:p>
    <w:p w:rsidR="0059213F" w:rsidRDefault="0059213F" w:rsidP="00E37FE8">
      <w:pPr>
        <w:spacing w:after="0"/>
        <w:rPr>
          <w:rFonts w:ascii="Times New Roman" w:hAnsi="Times New Roman" w:cs="Times New Roman"/>
          <w:b/>
          <w:sz w:val="24"/>
          <w:szCs w:val="24"/>
        </w:rPr>
      </w:pPr>
    </w:p>
    <w:p w:rsidR="00416E38" w:rsidRDefault="00416E38" w:rsidP="00E37FE8">
      <w:pPr>
        <w:spacing w:after="0"/>
        <w:rPr>
          <w:rFonts w:ascii="Times New Roman" w:hAnsi="Times New Roman" w:cs="Times New Roman"/>
          <w:b/>
          <w:sz w:val="24"/>
          <w:szCs w:val="24"/>
        </w:rPr>
      </w:pPr>
    </w:p>
    <w:p w:rsidR="00E37FE8" w:rsidRDefault="00E37FE8" w:rsidP="00E37FE8">
      <w:pPr>
        <w:spacing w:after="0"/>
        <w:rPr>
          <w:rFonts w:ascii="Times New Roman" w:hAnsi="Times New Roman" w:cs="Times New Roman"/>
          <w:b/>
          <w:sz w:val="24"/>
          <w:szCs w:val="24"/>
        </w:rPr>
      </w:pPr>
    </w:p>
    <w:p w:rsidR="00E37FE8" w:rsidRDefault="00E37FE8" w:rsidP="00E37FE8">
      <w:pPr>
        <w:spacing w:after="0"/>
        <w:jc w:val="center"/>
        <w:rPr>
          <w:rFonts w:ascii="Times New Roman" w:hAnsi="Times New Roman" w:cs="Times New Roman"/>
          <w:b/>
          <w:sz w:val="24"/>
          <w:szCs w:val="24"/>
        </w:rPr>
      </w:pPr>
      <w:r>
        <w:rPr>
          <w:rFonts w:ascii="Times New Roman" w:hAnsi="Times New Roman" w:cs="Times New Roman"/>
          <w:b/>
          <w:sz w:val="24"/>
          <w:szCs w:val="24"/>
        </w:rPr>
        <w:t>BILJEŠKE UZ KONSOLIDIRANE FINANCIJSKE IZVJEŠTAJE</w:t>
      </w:r>
    </w:p>
    <w:p w:rsidR="00E37FE8" w:rsidRDefault="00EA617A" w:rsidP="00E37FE8">
      <w:pPr>
        <w:spacing w:after="0"/>
        <w:jc w:val="center"/>
        <w:rPr>
          <w:rFonts w:ascii="Times New Roman" w:hAnsi="Times New Roman" w:cs="Times New Roman"/>
          <w:b/>
          <w:sz w:val="24"/>
          <w:szCs w:val="24"/>
        </w:rPr>
      </w:pPr>
      <w:r>
        <w:rPr>
          <w:rFonts w:ascii="Times New Roman" w:hAnsi="Times New Roman" w:cs="Times New Roman"/>
          <w:b/>
          <w:sz w:val="24"/>
          <w:szCs w:val="24"/>
        </w:rPr>
        <w:t>ZA 2020</w:t>
      </w:r>
      <w:r w:rsidR="00E37FE8">
        <w:rPr>
          <w:rFonts w:ascii="Times New Roman" w:hAnsi="Times New Roman" w:cs="Times New Roman"/>
          <w:b/>
          <w:sz w:val="24"/>
          <w:szCs w:val="24"/>
        </w:rPr>
        <w:t>. GODINU</w:t>
      </w:r>
    </w:p>
    <w:p w:rsidR="00CF2C91" w:rsidRDefault="00CF2C91" w:rsidP="00E37FE8">
      <w:pPr>
        <w:spacing w:after="0"/>
        <w:rPr>
          <w:rFonts w:ascii="Times New Roman" w:hAnsi="Times New Roman" w:cs="Times New Roman"/>
          <w:b/>
          <w:sz w:val="24"/>
          <w:szCs w:val="24"/>
        </w:rPr>
      </w:pPr>
    </w:p>
    <w:p w:rsidR="00A00AF8" w:rsidRDefault="00A00AF8" w:rsidP="00E37FE8">
      <w:pPr>
        <w:spacing w:after="0"/>
        <w:rPr>
          <w:rFonts w:ascii="Times New Roman" w:hAnsi="Times New Roman" w:cs="Times New Roman"/>
          <w:sz w:val="24"/>
          <w:szCs w:val="24"/>
        </w:rPr>
      </w:pPr>
    </w:p>
    <w:p w:rsidR="006D14F8" w:rsidRDefault="006D14F8" w:rsidP="00E37FE8">
      <w:pPr>
        <w:spacing w:after="0"/>
        <w:rPr>
          <w:rFonts w:ascii="Times New Roman" w:hAnsi="Times New Roman" w:cs="Times New Roman"/>
          <w:sz w:val="24"/>
          <w:szCs w:val="24"/>
        </w:rPr>
      </w:pPr>
      <w:r>
        <w:rPr>
          <w:rFonts w:ascii="Times New Roman" w:hAnsi="Times New Roman" w:cs="Times New Roman"/>
          <w:sz w:val="24"/>
          <w:szCs w:val="24"/>
        </w:rPr>
        <w:t xml:space="preserve">U konsolidiranim financijskim izvještajima Općine Sali za 2020. godinu obuhvaćeni su proračunski korisnici: </w:t>
      </w:r>
      <w:r w:rsidR="00E37FE8">
        <w:rPr>
          <w:rFonts w:ascii="Times New Roman" w:hAnsi="Times New Roman" w:cs="Times New Roman"/>
          <w:sz w:val="24"/>
          <w:szCs w:val="24"/>
        </w:rPr>
        <w:t xml:space="preserve"> </w:t>
      </w:r>
    </w:p>
    <w:p w:rsidR="006D14F8" w:rsidRDefault="006D14F8" w:rsidP="00E37FE8">
      <w:pPr>
        <w:spacing w:after="0"/>
        <w:rPr>
          <w:rFonts w:ascii="Times New Roman" w:hAnsi="Times New Roman" w:cs="Times New Roman"/>
          <w:sz w:val="24"/>
          <w:szCs w:val="24"/>
        </w:rPr>
      </w:pPr>
    </w:p>
    <w:p w:rsidR="006D14F8" w:rsidRDefault="006D14F8" w:rsidP="00E37FE8">
      <w:pPr>
        <w:spacing w:after="0"/>
        <w:rPr>
          <w:rFonts w:ascii="Times New Roman" w:hAnsi="Times New Roman" w:cs="Times New Roman"/>
          <w:sz w:val="24"/>
          <w:szCs w:val="24"/>
        </w:rPr>
      </w:pPr>
      <w:r>
        <w:rPr>
          <w:rFonts w:ascii="Times New Roman" w:hAnsi="Times New Roman" w:cs="Times New Roman"/>
          <w:sz w:val="24"/>
          <w:szCs w:val="24"/>
        </w:rPr>
        <w:t xml:space="preserve">- </w:t>
      </w:r>
      <w:r w:rsidR="00A00AF8">
        <w:rPr>
          <w:rFonts w:ascii="Times New Roman" w:hAnsi="Times New Roman" w:cs="Times New Roman"/>
          <w:sz w:val="24"/>
          <w:szCs w:val="24"/>
        </w:rPr>
        <w:t xml:space="preserve">Dječji vrtić Orkulice Sali, RKP 35255 </w:t>
      </w:r>
    </w:p>
    <w:p w:rsidR="00E37FE8" w:rsidRDefault="006D14F8" w:rsidP="00E37FE8">
      <w:pPr>
        <w:spacing w:after="0"/>
        <w:rPr>
          <w:rFonts w:ascii="Times New Roman" w:hAnsi="Times New Roman" w:cs="Times New Roman"/>
          <w:sz w:val="24"/>
          <w:szCs w:val="24"/>
        </w:rPr>
      </w:pPr>
      <w:r>
        <w:rPr>
          <w:rFonts w:ascii="Times New Roman" w:hAnsi="Times New Roman" w:cs="Times New Roman"/>
          <w:sz w:val="24"/>
          <w:szCs w:val="24"/>
        </w:rPr>
        <w:t xml:space="preserve">- </w:t>
      </w:r>
      <w:r w:rsidR="00E37FE8">
        <w:rPr>
          <w:rFonts w:ascii="Times New Roman" w:hAnsi="Times New Roman" w:cs="Times New Roman"/>
          <w:sz w:val="24"/>
          <w:szCs w:val="24"/>
        </w:rPr>
        <w:t>Hrva</w:t>
      </w:r>
      <w:r w:rsidR="00A00AF8">
        <w:rPr>
          <w:rFonts w:ascii="Times New Roman" w:hAnsi="Times New Roman" w:cs="Times New Roman"/>
          <w:sz w:val="24"/>
          <w:szCs w:val="24"/>
        </w:rPr>
        <w:t>tska knjižnica i čitaonica Sali</w:t>
      </w:r>
      <w:r>
        <w:rPr>
          <w:rFonts w:ascii="Times New Roman" w:hAnsi="Times New Roman" w:cs="Times New Roman"/>
          <w:sz w:val="24"/>
          <w:szCs w:val="24"/>
        </w:rPr>
        <w:t xml:space="preserve">, </w:t>
      </w:r>
      <w:r w:rsidR="00A00AF8">
        <w:rPr>
          <w:rFonts w:ascii="Times New Roman" w:hAnsi="Times New Roman" w:cs="Times New Roman"/>
          <w:sz w:val="24"/>
          <w:szCs w:val="24"/>
        </w:rPr>
        <w:t xml:space="preserve"> RKP 35239.</w:t>
      </w:r>
    </w:p>
    <w:p w:rsidR="00F60283" w:rsidRDefault="00F60283" w:rsidP="00C53D58">
      <w:pPr>
        <w:spacing w:after="0"/>
        <w:rPr>
          <w:rFonts w:ascii="Times New Roman" w:hAnsi="Times New Roman" w:cs="Times New Roman"/>
          <w:sz w:val="24"/>
          <w:szCs w:val="24"/>
        </w:rPr>
      </w:pPr>
    </w:p>
    <w:p w:rsidR="00C53D58" w:rsidRPr="007274A3" w:rsidRDefault="00C53D58" w:rsidP="00C53D58">
      <w:pPr>
        <w:spacing w:after="0"/>
        <w:rPr>
          <w:rFonts w:ascii="Times New Roman" w:hAnsi="Times New Roman" w:cs="Times New Roman"/>
          <w:sz w:val="24"/>
          <w:szCs w:val="24"/>
        </w:rPr>
      </w:pPr>
      <w:r>
        <w:rPr>
          <w:rFonts w:ascii="Times New Roman" w:hAnsi="Times New Roman" w:cs="Times New Roman"/>
          <w:sz w:val="24"/>
          <w:szCs w:val="24"/>
        </w:rPr>
        <w:t>O</w:t>
      </w:r>
      <w:r w:rsidRPr="007274A3">
        <w:rPr>
          <w:rFonts w:ascii="Times New Roman" w:hAnsi="Times New Roman" w:cs="Times New Roman"/>
          <w:sz w:val="24"/>
          <w:szCs w:val="24"/>
        </w:rPr>
        <w:t xml:space="preserve">dlukom o izvršenju proračuna </w:t>
      </w:r>
      <w:r>
        <w:rPr>
          <w:rFonts w:ascii="Times New Roman" w:hAnsi="Times New Roman" w:cs="Times New Roman"/>
          <w:sz w:val="24"/>
          <w:szCs w:val="24"/>
        </w:rPr>
        <w:t xml:space="preserve">Općine Sali </w:t>
      </w:r>
      <w:r w:rsidRPr="007274A3">
        <w:rPr>
          <w:rFonts w:ascii="Times New Roman" w:hAnsi="Times New Roman" w:cs="Times New Roman"/>
          <w:sz w:val="24"/>
          <w:szCs w:val="24"/>
        </w:rPr>
        <w:t xml:space="preserve">je propisano da </w:t>
      </w:r>
      <w:r>
        <w:rPr>
          <w:rFonts w:ascii="Times New Roman" w:hAnsi="Times New Roman" w:cs="Times New Roman"/>
          <w:sz w:val="24"/>
          <w:szCs w:val="24"/>
        </w:rPr>
        <w:t>proračunski korisnici ne trebaju</w:t>
      </w:r>
      <w:r w:rsidR="00A00AF8">
        <w:rPr>
          <w:rFonts w:ascii="Times New Roman" w:hAnsi="Times New Roman" w:cs="Times New Roman"/>
          <w:sz w:val="24"/>
          <w:szCs w:val="24"/>
        </w:rPr>
        <w:t xml:space="preserve"> uplaćivati vlas</w:t>
      </w:r>
      <w:r>
        <w:rPr>
          <w:rFonts w:ascii="Times New Roman" w:hAnsi="Times New Roman" w:cs="Times New Roman"/>
          <w:sz w:val="24"/>
          <w:szCs w:val="24"/>
        </w:rPr>
        <w:t>tite prihode u nadležan proračun.</w:t>
      </w:r>
    </w:p>
    <w:p w:rsidR="00E37FE8" w:rsidRDefault="00E37FE8" w:rsidP="00E37FE8">
      <w:pPr>
        <w:spacing w:after="0"/>
        <w:rPr>
          <w:rFonts w:ascii="Times New Roman" w:hAnsi="Times New Roman" w:cs="Times New Roman"/>
          <w:sz w:val="24"/>
          <w:szCs w:val="24"/>
        </w:rPr>
      </w:pPr>
    </w:p>
    <w:p w:rsidR="006D14F8" w:rsidRDefault="006D14F8" w:rsidP="00E37FE8">
      <w:pPr>
        <w:spacing w:after="0"/>
        <w:rPr>
          <w:rFonts w:ascii="Times New Roman" w:hAnsi="Times New Roman" w:cs="Times New Roman"/>
          <w:sz w:val="24"/>
          <w:szCs w:val="24"/>
        </w:rPr>
      </w:pPr>
    </w:p>
    <w:p w:rsidR="006D14F8" w:rsidRDefault="006D14F8" w:rsidP="00E37FE8">
      <w:pPr>
        <w:spacing w:after="0"/>
        <w:rPr>
          <w:rFonts w:ascii="Times New Roman" w:hAnsi="Times New Roman" w:cs="Times New Roman"/>
          <w:sz w:val="24"/>
          <w:szCs w:val="24"/>
        </w:rPr>
      </w:pPr>
    </w:p>
    <w:p w:rsidR="006D14F8" w:rsidRPr="006D14F8" w:rsidRDefault="006D14F8" w:rsidP="006D14F8">
      <w:pPr>
        <w:spacing w:after="0" w:line="240" w:lineRule="auto"/>
        <w:jc w:val="center"/>
        <w:rPr>
          <w:rFonts w:ascii="Times New Roman" w:eastAsia="Times New Roman" w:hAnsi="Times New Roman" w:cs="Times New Roman"/>
          <w:b/>
          <w:sz w:val="24"/>
          <w:szCs w:val="24"/>
          <w:lang w:eastAsia="hr-HR"/>
        </w:rPr>
      </w:pPr>
      <w:r w:rsidRPr="006D14F8">
        <w:rPr>
          <w:rFonts w:ascii="Times New Roman" w:eastAsia="Times New Roman" w:hAnsi="Times New Roman" w:cs="Times New Roman"/>
          <w:b/>
          <w:sz w:val="24"/>
          <w:szCs w:val="24"/>
          <w:lang w:eastAsia="hr-HR"/>
        </w:rPr>
        <w:t xml:space="preserve">Bilješke uz Izvještaj o prihodima i rashodima, primicima i izdacima </w:t>
      </w:r>
    </w:p>
    <w:p w:rsidR="006D14F8" w:rsidRDefault="006D14F8" w:rsidP="006D14F8">
      <w:pPr>
        <w:spacing w:after="0" w:line="240" w:lineRule="auto"/>
        <w:jc w:val="center"/>
        <w:rPr>
          <w:rFonts w:ascii="Times New Roman" w:eastAsia="Times New Roman" w:hAnsi="Times New Roman" w:cs="Times New Roman"/>
          <w:b/>
          <w:sz w:val="24"/>
          <w:szCs w:val="24"/>
          <w:lang w:eastAsia="hr-HR"/>
        </w:rPr>
      </w:pPr>
      <w:r w:rsidRPr="006D14F8">
        <w:rPr>
          <w:rFonts w:ascii="Times New Roman" w:eastAsia="Times New Roman" w:hAnsi="Times New Roman" w:cs="Times New Roman"/>
          <w:b/>
          <w:sz w:val="24"/>
          <w:szCs w:val="24"/>
          <w:lang w:eastAsia="hr-HR"/>
        </w:rPr>
        <w:t>– Obrazac PR-RAS</w:t>
      </w:r>
    </w:p>
    <w:p w:rsidR="006D14F8" w:rsidRDefault="006D14F8" w:rsidP="006D14F8">
      <w:pPr>
        <w:spacing w:after="0" w:line="240" w:lineRule="auto"/>
        <w:rPr>
          <w:rFonts w:ascii="Times New Roman" w:eastAsia="Times New Roman" w:hAnsi="Times New Roman" w:cs="Times New Roman"/>
          <w:b/>
          <w:sz w:val="24"/>
          <w:szCs w:val="24"/>
          <w:lang w:eastAsia="hr-HR"/>
        </w:rPr>
      </w:pPr>
    </w:p>
    <w:p w:rsidR="006D14F8" w:rsidRDefault="006D14F8" w:rsidP="006D14F8">
      <w:pPr>
        <w:spacing w:after="0" w:line="240" w:lineRule="auto"/>
        <w:rPr>
          <w:rFonts w:ascii="Times New Roman" w:eastAsia="Times New Roman" w:hAnsi="Times New Roman" w:cs="Times New Roman"/>
          <w:b/>
          <w:sz w:val="24"/>
          <w:szCs w:val="24"/>
          <w:lang w:eastAsia="hr-HR"/>
        </w:rPr>
      </w:pPr>
    </w:p>
    <w:p w:rsidR="006D14F8" w:rsidRDefault="006D14F8" w:rsidP="006D14F8">
      <w:pPr>
        <w:spacing w:after="0" w:line="240" w:lineRule="auto"/>
        <w:rPr>
          <w:rFonts w:ascii="Times New Roman" w:eastAsia="Times New Roman" w:hAnsi="Times New Roman" w:cs="Times New Roman"/>
          <w:sz w:val="24"/>
          <w:szCs w:val="24"/>
          <w:lang w:eastAsia="hr-HR"/>
        </w:rPr>
      </w:pPr>
    </w:p>
    <w:p w:rsidR="006D14F8" w:rsidRDefault="006D14F8" w:rsidP="006D14F8">
      <w:pPr>
        <w:pStyle w:val="Tijeloteksta"/>
      </w:pPr>
      <w:r>
        <w:t xml:space="preserve">AOP 003 </w:t>
      </w:r>
      <w:r w:rsidR="006103CE">
        <w:t xml:space="preserve"> </w:t>
      </w:r>
      <w:r>
        <w:t>Prihodi od poreza na dohodak ostvareni su u manjem iznosu u odnosu na prethodnu godinu zbog</w:t>
      </w:r>
      <w:r w:rsidRPr="004F327C">
        <w:rPr>
          <w:rFonts w:ascii="Calibri" w:hAnsi="Calibri" w:cs="Calibri"/>
          <w:sz w:val="22"/>
          <w:szCs w:val="22"/>
        </w:rPr>
        <w:t xml:space="preserve"> </w:t>
      </w:r>
      <w:r w:rsidRPr="00173B8C">
        <w:t>posljedica uzrokovanih korona virusom COVID-19, odnosno zatvaranje ugostiteljskih objekata i smanjenje broja turista uvjetovalo je smanjenje broja zaposlenih.</w:t>
      </w:r>
    </w:p>
    <w:p w:rsidR="006D14F8" w:rsidRDefault="006D14F8" w:rsidP="006D14F8">
      <w:pPr>
        <w:spacing w:after="0" w:line="240" w:lineRule="auto"/>
        <w:rPr>
          <w:rFonts w:ascii="Times New Roman" w:eastAsia="Times New Roman" w:hAnsi="Times New Roman" w:cs="Times New Roman"/>
          <w:sz w:val="24"/>
          <w:szCs w:val="24"/>
          <w:lang w:eastAsia="hr-HR"/>
        </w:rPr>
      </w:pPr>
    </w:p>
    <w:p w:rsidR="006103CE" w:rsidRDefault="006103CE" w:rsidP="006103CE">
      <w:pPr>
        <w:pStyle w:val="Tijeloteksta"/>
      </w:pPr>
      <w:r>
        <w:t>AOP 024   Prihodi od poreza na robu i usluge također su ostvareni u manjem iznosu od lanjskog iz razloga jer ugostiteljski objekti nisu radili kroz cijelu godinu radi epidemioloških mjera.</w:t>
      </w:r>
    </w:p>
    <w:p w:rsidR="006103CE" w:rsidRDefault="006103CE" w:rsidP="006103CE">
      <w:pPr>
        <w:pStyle w:val="Tijeloteksta"/>
      </w:pPr>
    </w:p>
    <w:p w:rsidR="006103CE" w:rsidRDefault="006103CE" w:rsidP="006103CE">
      <w:pPr>
        <w:pStyle w:val="Tijeloteksta"/>
      </w:pPr>
      <w:r>
        <w:t>AOP 054   Pomoći su ostvarene u manjem iznosu jer se u 2019. godini dobila veća pomoć za izgradnju dječjeg vrtića</w:t>
      </w:r>
      <w:r w:rsidR="0087384C">
        <w:t>, u odnosu na 2020. godinu.</w:t>
      </w:r>
    </w:p>
    <w:p w:rsidR="0087384C" w:rsidRDefault="0087384C" w:rsidP="006103CE">
      <w:pPr>
        <w:pStyle w:val="Tijeloteksta"/>
      </w:pPr>
    </w:p>
    <w:p w:rsidR="0087384C" w:rsidRDefault="0087384C" w:rsidP="0087384C">
      <w:pPr>
        <w:pStyle w:val="Tijeloteksta"/>
      </w:pPr>
      <w:r>
        <w:t xml:space="preserve">AOP 084    Do znatnog odstupanja u prihodu od koncesija došlo je iz razloga što Županijska lučka uprava nije uplatila u proračun općine dio naplaćene naknade za </w:t>
      </w:r>
      <w:proofErr w:type="spellStart"/>
      <w:r>
        <w:t>privez</w:t>
      </w:r>
      <w:proofErr w:type="spellEnd"/>
      <w:r>
        <w:t xml:space="preserve"> brodica koji pripada jedinici lokalne samouprave na čijem području je naplaćena. Na poziv za uplatu pripadajućeg dijela dostavljeno je izvješće o potrošenim sredstvima na području naše općine. </w:t>
      </w:r>
    </w:p>
    <w:p w:rsidR="0087384C" w:rsidRDefault="0087384C" w:rsidP="0087384C">
      <w:pPr>
        <w:pStyle w:val="Tijeloteksta"/>
      </w:pPr>
    </w:p>
    <w:p w:rsidR="0087384C" w:rsidRDefault="0087384C" w:rsidP="0087384C">
      <w:pPr>
        <w:pStyle w:val="Tijeloteksta"/>
      </w:pPr>
      <w:r>
        <w:lastRenderedPageBreak/>
        <w:t xml:space="preserve">AOP 086  Prihod od korištenja javnih površina smanjen je u odnosu na prethodnu godinu iz razloga uzrokovanih </w:t>
      </w:r>
      <w:proofErr w:type="spellStart"/>
      <w:r>
        <w:t>pandemijom</w:t>
      </w:r>
      <w:proofErr w:type="spellEnd"/>
      <w:r>
        <w:t>.</w:t>
      </w:r>
    </w:p>
    <w:p w:rsidR="0087384C" w:rsidRDefault="0087384C" w:rsidP="006103CE">
      <w:pPr>
        <w:pStyle w:val="Tijeloteksta"/>
      </w:pPr>
    </w:p>
    <w:p w:rsidR="006103CE" w:rsidRDefault="0087384C" w:rsidP="006103CE">
      <w:pPr>
        <w:pStyle w:val="Tijeloteksta"/>
      </w:pPr>
      <w:r>
        <w:t>AOP 110  Prihod je povećan u odnosu na prošlu godinu jer se u 2020. godini  boravišna pristojba uplaćivala na poseban prelazni račun iz kojeg se prihod automatizmom uplaćivao na račun općine gdje je ostvaren dok su prijašnjih godina to bile obvezne raditi turističke zajednice koje nisu uplaćivale cijeli iznos.</w:t>
      </w:r>
    </w:p>
    <w:p w:rsidR="0087384C" w:rsidRDefault="0087384C" w:rsidP="006103CE">
      <w:pPr>
        <w:pStyle w:val="Tijeloteksta"/>
      </w:pPr>
    </w:p>
    <w:p w:rsidR="0087384C" w:rsidRDefault="0087384C" w:rsidP="006103CE">
      <w:pPr>
        <w:pStyle w:val="Tijeloteksta"/>
      </w:pPr>
      <w:r>
        <w:t>AO</w:t>
      </w:r>
      <w:r w:rsidR="00F06E9E">
        <w:t xml:space="preserve">P 113  </w:t>
      </w:r>
      <w:r>
        <w:t xml:space="preserve">Prihod od vodne naknade je smanjen u odnosu na prethodnu godinu jer se </w:t>
      </w:r>
      <w:r w:rsidR="00F06E9E">
        <w:t>smanjio broj legalizacija nezakonito izgrađenih zgrada.</w:t>
      </w:r>
    </w:p>
    <w:p w:rsidR="00F06E9E" w:rsidRDefault="00F06E9E" w:rsidP="006103CE">
      <w:pPr>
        <w:pStyle w:val="Tijeloteksta"/>
      </w:pPr>
    </w:p>
    <w:p w:rsidR="00F06E9E" w:rsidRDefault="00F06E9E" w:rsidP="00F06E9E">
      <w:pPr>
        <w:pStyle w:val="Tijeloteksta"/>
      </w:pPr>
      <w:r>
        <w:t>AOP 116 Do znatnog povećanja došlo je jer su naplaćena dospjela potraživanja za naknadu za sufinanciranje katastarske izmjere i obnove zemljišnih knjiga na području Općine Sali.</w:t>
      </w:r>
    </w:p>
    <w:p w:rsidR="00F06E9E" w:rsidRDefault="00F06E9E" w:rsidP="00F06E9E">
      <w:pPr>
        <w:pStyle w:val="Tijeloteksta"/>
      </w:pPr>
    </w:p>
    <w:p w:rsidR="00F06E9E" w:rsidRDefault="00F06E9E" w:rsidP="00F06E9E">
      <w:pPr>
        <w:pStyle w:val="Tijeloteksta"/>
      </w:pPr>
      <w:r>
        <w:t>AOP 120  S obzirom na situaciju uzrokovanu korona virusom odgodilo se izdavanje rješenja za komunalni doprinos te je znatno smanjen prihod u odnosu na prethodnu godinu.</w:t>
      </w:r>
    </w:p>
    <w:p w:rsidR="00F06E9E" w:rsidRDefault="00F06E9E" w:rsidP="00F06E9E">
      <w:pPr>
        <w:pStyle w:val="Tijeloteksta"/>
      </w:pPr>
    </w:p>
    <w:p w:rsidR="00F06E9E" w:rsidRPr="00173B8C" w:rsidRDefault="00F06E9E" w:rsidP="00F06E9E">
      <w:pPr>
        <w:pStyle w:val="Tijeloteksta"/>
      </w:pPr>
      <w:r>
        <w:t xml:space="preserve">AOP 147  Kroz ostale nespomenute prihode knjiženo je isknjižavanje zastarjelih i odobrenih obveza. </w:t>
      </w:r>
    </w:p>
    <w:p w:rsidR="00F06E9E" w:rsidRDefault="00F06E9E" w:rsidP="00F06E9E">
      <w:pPr>
        <w:pStyle w:val="Tijeloteksta"/>
      </w:pPr>
    </w:p>
    <w:p w:rsidR="00F06E9E" w:rsidRDefault="00F06E9E" w:rsidP="00F06E9E">
      <w:pPr>
        <w:pStyle w:val="Tijeloteksta"/>
      </w:pPr>
      <w:r w:rsidRPr="00A2047C">
        <w:t>AOP 161 Na</w:t>
      </w:r>
      <w:r>
        <w:t>knade troškova zaposlenima</w:t>
      </w:r>
      <w:r w:rsidRPr="00A2047C">
        <w:t xml:space="preserve"> smanjile </w:t>
      </w:r>
      <w:r>
        <w:t xml:space="preserve">su se </w:t>
      </w:r>
      <w:r w:rsidRPr="00A2047C">
        <w:t>zbog manjeg broja službenih putov</w:t>
      </w:r>
      <w:r>
        <w:t xml:space="preserve">anja i stručnih usavršavanja </w:t>
      </w:r>
      <w:r w:rsidRPr="00A2047C">
        <w:t xml:space="preserve">zbog epidemije </w:t>
      </w:r>
      <w:proofErr w:type="spellStart"/>
      <w:r w:rsidRPr="00A2047C">
        <w:t>koronavirusa</w:t>
      </w:r>
      <w:proofErr w:type="spellEnd"/>
      <w:r w:rsidRPr="00A2047C">
        <w:t xml:space="preserve"> COVID-19</w:t>
      </w:r>
    </w:p>
    <w:p w:rsidR="00F06E9E" w:rsidRDefault="00F06E9E" w:rsidP="00F06E9E">
      <w:pPr>
        <w:pStyle w:val="Tijeloteksta"/>
      </w:pPr>
    </w:p>
    <w:p w:rsidR="00F06E9E" w:rsidRPr="00F06E9E" w:rsidRDefault="00F06E9E" w:rsidP="00F06E9E">
      <w:pPr>
        <w:rPr>
          <w:rFonts w:ascii="Times New Roman" w:hAnsi="Times New Roman" w:cs="Times New Roman"/>
          <w:sz w:val="24"/>
          <w:szCs w:val="24"/>
        </w:rPr>
      </w:pPr>
      <w:r w:rsidRPr="00F06E9E">
        <w:rPr>
          <w:rFonts w:ascii="Times New Roman" w:hAnsi="Times New Roman" w:cs="Times New Roman"/>
          <w:sz w:val="24"/>
          <w:szCs w:val="24"/>
        </w:rPr>
        <w:t>AOP 176   Do znatnog odstupanja izdataka za tekuće i investicijsko održavanje u odnosu na prethodnu godinu došlo je iz razloga što se u 2019. godini još ulagalo u sanaciju putova i javnih površina oštećenih od poplave, a u 2020. se radi o redovnom održavanju. Također je smanjenje uvjetovano smanjenjem prihoda.</w:t>
      </w:r>
    </w:p>
    <w:p w:rsidR="00F06E9E" w:rsidRDefault="00F06E9E" w:rsidP="00F06E9E">
      <w:pPr>
        <w:pStyle w:val="Tijeloteksta"/>
      </w:pPr>
      <w:r>
        <w:t>AOP 190  Do povećanja je došlo jer se pokrenulo postupke legalizacije općinskih prostora pa se taj rashod odnosi na plaćene naknade za zadržavanje.</w:t>
      </w:r>
    </w:p>
    <w:p w:rsidR="00F06E9E" w:rsidRDefault="00F06E9E" w:rsidP="006103CE">
      <w:pPr>
        <w:pStyle w:val="Tijeloteksta"/>
      </w:pPr>
    </w:p>
    <w:p w:rsidR="00F06E9E" w:rsidRPr="002774C8" w:rsidRDefault="00F06E9E" w:rsidP="00F06E9E">
      <w:pPr>
        <w:rPr>
          <w:rFonts w:ascii="Times New Roman" w:hAnsi="Times New Roman" w:cs="Times New Roman"/>
          <w:sz w:val="24"/>
          <w:szCs w:val="24"/>
        </w:rPr>
      </w:pPr>
      <w:r w:rsidRPr="002774C8">
        <w:rPr>
          <w:rFonts w:ascii="Times New Roman" w:hAnsi="Times New Roman" w:cs="Times New Roman"/>
          <w:sz w:val="24"/>
          <w:szCs w:val="24"/>
        </w:rPr>
        <w:t xml:space="preserve">AOP 259  Izdaci za tekuće donacije smanjeni su iz razloga smanjenja prihoda uslijed posljedica </w:t>
      </w:r>
      <w:proofErr w:type="spellStart"/>
      <w:r w:rsidRPr="002774C8">
        <w:rPr>
          <w:rFonts w:ascii="Times New Roman" w:hAnsi="Times New Roman" w:cs="Times New Roman"/>
          <w:sz w:val="24"/>
          <w:szCs w:val="24"/>
        </w:rPr>
        <w:t>koronavirusa</w:t>
      </w:r>
      <w:proofErr w:type="spellEnd"/>
      <w:r w:rsidRPr="002774C8">
        <w:rPr>
          <w:rFonts w:ascii="Times New Roman" w:hAnsi="Times New Roman" w:cs="Times New Roman"/>
          <w:sz w:val="24"/>
          <w:szCs w:val="24"/>
        </w:rPr>
        <w:t xml:space="preserve"> COVID 19.</w:t>
      </w:r>
    </w:p>
    <w:p w:rsidR="00F06E9E" w:rsidRPr="002774C8" w:rsidRDefault="0006792B" w:rsidP="00F06E9E">
      <w:pPr>
        <w:rPr>
          <w:rFonts w:ascii="Times New Roman" w:hAnsi="Times New Roman" w:cs="Times New Roman"/>
          <w:sz w:val="24"/>
          <w:szCs w:val="24"/>
        </w:rPr>
      </w:pPr>
      <w:r w:rsidRPr="002774C8">
        <w:rPr>
          <w:rFonts w:ascii="Times New Roman" w:hAnsi="Times New Roman" w:cs="Times New Roman"/>
          <w:sz w:val="24"/>
          <w:szCs w:val="24"/>
        </w:rPr>
        <w:t xml:space="preserve">AOP 273 S obzirom na smanjene prihode od naknade za </w:t>
      </w:r>
      <w:proofErr w:type="spellStart"/>
      <w:r w:rsidRPr="002774C8">
        <w:rPr>
          <w:rFonts w:ascii="Times New Roman" w:hAnsi="Times New Roman" w:cs="Times New Roman"/>
          <w:sz w:val="24"/>
          <w:szCs w:val="24"/>
        </w:rPr>
        <w:t>privez</w:t>
      </w:r>
      <w:proofErr w:type="spellEnd"/>
      <w:r w:rsidRPr="002774C8">
        <w:rPr>
          <w:rFonts w:ascii="Times New Roman" w:hAnsi="Times New Roman" w:cs="Times New Roman"/>
          <w:sz w:val="24"/>
          <w:szCs w:val="24"/>
        </w:rPr>
        <w:t xml:space="preserve"> brodova i komunalnog doprinosa nije se davalo kapitalne pomoći trgovačkim društvima u javnom sektoru.</w:t>
      </w:r>
    </w:p>
    <w:p w:rsidR="0006792B" w:rsidRPr="002774C8" w:rsidRDefault="0006792B" w:rsidP="00F06E9E">
      <w:pPr>
        <w:rPr>
          <w:rFonts w:ascii="Times New Roman" w:hAnsi="Times New Roman" w:cs="Times New Roman"/>
          <w:sz w:val="24"/>
          <w:szCs w:val="24"/>
        </w:rPr>
      </w:pPr>
      <w:r w:rsidRPr="002774C8">
        <w:rPr>
          <w:rFonts w:ascii="Times New Roman" w:hAnsi="Times New Roman" w:cs="Times New Roman"/>
          <w:sz w:val="24"/>
          <w:szCs w:val="24"/>
        </w:rPr>
        <w:t>AOP 357 Ostvaren je manji rashod jer su iz epidemioloških razloga u određenom periodu bili zaustavljeni radovi na objektu vrtića.</w:t>
      </w:r>
    </w:p>
    <w:p w:rsidR="0006792B" w:rsidRPr="002774C8" w:rsidRDefault="0006792B" w:rsidP="00F06E9E">
      <w:pPr>
        <w:rPr>
          <w:rFonts w:ascii="Times New Roman" w:hAnsi="Times New Roman" w:cs="Times New Roman"/>
          <w:sz w:val="24"/>
          <w:szCs w:val="24"/>
        </w:rPr>
      </w:pPr>
      <w:r w:rsidRPr="002774C8">
        <w:rPr>
          <w:rFonts w:ascii="Times New Roman" w:hAnsi="Times New Roman" w:cs="Times New Roman"/>
          <w:sz w:val="24"/>
          <w:szCs w:val="24"/>
        </w:rPr>
        <w:t>AOP 367  U 2020. godini nabavljena je oprema za zbrinjavanje komunalnog i odvojenog otpada.</w:t>
      </w:r>
    </w:p>
    <w:p w:rsidR="0006792B" w:rsidRPr="002774C8" w:rsidRDefault="00F76BD3" w:rsidP="00F06E9E">
      <w:pPr>
        <w:rPr>
          <w:rFonts w:ascii="Times New Roman" w:hAnsi="Times New Roman" w:cs="Times New Roman"/>
          <w:sz w:val="24"/>
          <w:szCs w:val="24"/>
        </w:rPr>
      </w:pPr>
      <w:r w:rsidRPr="002774C8">
        <w:rPr>
          <w:rFonts w:ascii="Times New Roman" w:hAnsi="Times New Roman" w:cs="Times New Roman"/>
          <w:sz w:val="24"/>
          <w:szCs w:val="24"/>
        </w:rPr>
        <w:t>AOP 394   U 2020. godini je u odnosu na prethodnu bilo manje dodatnih ulaganja na građevinskim objektima radi smanjenih prihoda.</w:t>
      </w:r>
    </w:p>
    <w:p w:rsidR="00F76BD3" w:rsidRPr="002774C8" w:rsidRDefault="00F76BD3" w:rsidP="00F06E9E">
      <w:pPr>
        <w:rPr>
          <w:rFonts w:ascii="Times New Roman" w:hAnsi="Times New Roman" w:cs="Times New Roman"/>
          <w:sz w:val="24"/>
          <w:szCs w:val="24"/>
        </w:rPr>
      </w:pPr>
      <w:r w:rsidRPr="002774C8">
        <w:rPr>
          <w:rFonts w:ascii="Times New Roman" w:hAnsi="Times New Roman" w:cs="Times New Roman"/>
          <w:sz w:val="24"/>
          <w:szCs w:val="24"/>
        </w:rPr>
        <w:t>AOP 424  Općinsko Komunalno društvo Dugi otok i Zverinac vratilo je dio kratkoročne pozajmice.</w:t>
      </w:r>
    </w:p>
    <w:p w:rsidR="00F76BD3" w:rsidRPr="002774C8" w:rsidRDefault="00F76BD3" w:rsidP="00F06E9E">
      <w:pPr>
        <w:rPr>
          <w:rFonts w:ascii="Times New Roman" w:hAnsi="Times New Roman" w:cs="Times New Roman"/>
          <w:sz w:val="24"/>
          <w:szCs w:val="24"/>
        </w:rPr>
      </w:pPr>
      <w:r w:rsidRPr="002774C8">
        <w:rPr>
          <w:rFonts w:ascii="Times New Roman" w:hAnsi="Times New Roman" w:cs="Times New Roman"/>
          <w:sz w:val="24"/>
          <w:szCs w:val="24"/>
        </w:rPr>
        <w:t xml:space="preserve">AOP 488  Od poslovne banke dobivena je kratkoročna pozajmica u obliku odobrenog minusa na računu što je do kraja tekuće godine vraćeno (AOP </w:t>
      </w:r>
      <w:r w:rsidR="00267D2F" w:rsidRPr="002774C8">
        <w:rPr>
          <w:rFonts w:ascii="Times New Roman" w:hAnsi="Times New Roman" w:cs="Times New Roman"/>
          <w:sz w:val="24"/>
          <w:szCs w:val="24"/>
        </w:rPr>
        <w:t>596)</w:t>
      </w:r>
    </w:p>
    <w:p w:rsidR="00267D2F" w:rsidRPr="002774C8" w:rsidRDefault="00267D2F" w:rsidP="00F06E9E">
      <w:pPr>
        <w:rPr>
          <w:rFonts w:ascii="Times New Roman" w:hAnsi="Times New Roman" w:cs="Times New Roman"/>
          <w:sz w:val="24"/>
          <w:szCs w:val="24"/>
        </w:rPr>
      </w:pPr>
      <w:r w:rsidRPr="002774C8">
        <w:rPr>
          <w:rFonts w:ascii="Times New Roman" w:hAnsi="Times New Roman" w:cs="Times New Roman"/>
          <w:sz w:val="24"/>
          <w:szCs w:val="24"/>
        </w:rPr>
        <w:t xml:space="preserve">AOP 596 </w:t>
      </w:r>
      <w:r w:rsidR="002774C8" w:rsidRPr="002774C8">
        <w:rPr>
          <w:rFonts w:ascii="Times New Roman" w:hAnsi="Times New Roman" w:cs="Times New Roman"/>
          <w:sz w:val="24"/>
          <w:szCs w:val="24"/>
        </w:rPr>
        <w:t xml:space="preserve"> Povećanje u odnosu na prethodnu godinu jer je uz otplatu glavnice dugoročnog kredita vraćena i </w:t>
      </w:r>
      <w:proofErr w:type="spellStart"/>
      <w:r w:rsidR="002774C8" w:rsidRPr="002774C8">
        <w:rPr>
          <w:rFonts w:ascii="Times New Roman" w:hAnsi="Times New Roman" w:cs="Times New Roman"/>
          <w:sz w:val="24"/>
          <w:szCs w:val="24"/>
        </w:rPr>
        <w:t>katkoročna</w:t>
      </w:r>
      <w:proofErr w:type="spellEnd"/>
      <w:r w:rsidR="002774C8" w:rsidRPr="002774C8">
        <w:rPr>
          <w:rFonts w:ascii="Times New Roman" w:hAnsi="Times New Roman" w:cs="Times New Roman"/>
          <w:sz w:val="24"/>
          <w:szCs w:val="24"/>
        </w:rPr>
        <w:t xml:space="preserve"> pozajmica (AOP 488)</w:t>
      </w:r>
    </w:p>
    <w:p w:rsidR="006103CE" w:rsidRDefault="006103CE" w:rsidP="006103CE">
      <w:pPr>
        <w:pStyle w:val="Tijeloteksta"/>
      </w:pPr>
    </w:p>
    <w:p w:rsidR="00F60283" w:rsidRDefault="00F60283" w:rsidP="00E37FE8">
      <w:pPr>
        <w:spacing w:after="0"/>
        <w:rPr>
          <w:rFonts w:ascii="Times New Roman" w:hAnsi="Times New Roman" w:cs="Times New Roman"/>
          <w:sz w:val="24"/>
          <w:szCs w:val="24"/>
        </w:rPr>
      </w:pPr>
    </w:p>
    <w:p w:rsidR="002774C8" w:rsidRDefault="002774C8" w:rsidP="000906FC">
      <w:pPr>
        <w:spacing w:after="0"/>
        <w:rPr>
          <w:rFonts w:ascii="Times New Roman" w:hAnsi="Times New Roman" w:cs="Times New Roman"/>
          <w:sz w:val="24"/>
          <w:szCs w:val="24"/>
        </w:rPr>
      </w:pPr>
    </w:p>
    <w:p w:rsidR="002774C8" w:rsidRPr="00C40E7A" w:rsidRDefault="000906FC" w:rsidP="002774C8">
      <w:pPr>
        <w:spacing w:after="0"/>
        <w:rPr>
          <w:rFonts w:ascii="Times New Roman" w:hAnsi="Times New Roman" w:cs="Times New Roman"/>
          <w:b/>
          <w:sz w:val="24"/>
          <w:szCs w:val="24"/>
        </w:rPr>
      </w:pPr>
      <w:r w:rsidRPr="00371E82">
        <w:rPr>
          <w:rFonts w:ascii="Times New Roman" w:hAnsi="Times New Roman" w:cs="Times New Roman"/>
          <w:b/>
          <w:sz w:val="24"/>
          <w:szCs w:val="24"/>
          <w:u w:val="single"/>
        </w:rPr>
        <w:lastRenderedPageBreak/>
        <w:t xml:space="preserve">Struktura financijskih izvještaja Općine Sali razine </w:t>
      </w:r>
      <w:r w:rsidRPr="002774C8">
        <w:rPr>
          <w:rFonts w:ascii="Times New Roman" w:hAnsi="Times New Roman" w:cs="Times New Roman"/>
          <w:b/>
          <w:sz w:val="24"/>
          <w:szCs w:val="24"/>
          <w:u w:val="single"/>
        </w:rPr>
        <w:t xml:space="preserve">23 </w:t>
      </w:r>
      <w:r w:rsidR="002774C8" w:rsidRPr="002774C8">
        <w:rPr>
          <w:rFonts w:ascii="Times New Roman" w:hAnsi="Times New Roman" w:cs="Times New Roman"/>
          <w:b/>
          <w:sz w:val="24"/>
          <w:szCs w:val="24"/>
          <w:u w:val="single"/>
        </w:rPr>
        <w:t>- PR-RAS</w:t>
      </w:r>
    </w:p>
    <w:p w:rsidR="000906FC" w:rsidRPr="00371E82" w:rsidRDefault="000906FC" w:rsidP="000906FC">
      <w:pPr>
        <w:spacing w:after="0"/>
        <w:rPr>
          <w:rFonts w:ascii="Times New Roman" w:hAnsi="Times New Roman" w:cs="Times New Roman"/>
          <w:b/>
          <w:sz w:val="24"/>
          <w:szCs w:val="24"/>
        </w:rPr>
      </w:pPr>
    </w:p>
    <w:p w:rsidR="000906FC" w:rsidRDefault="000906FC" w:rsidP="000906FC">
      <w:pPr>
        <w:spacing w:after="0"/>
        <w:rPr>
          <w:rFonts w:ascii="Times New Roman" w:hAnsi="Times New Roman" w:cs="Times New Roman"/>
          <w:sz w:val="24"/>
          <w:szCs w:val="24"/>
        </w:rPr>
      </w:pPr>
    </w:p>
    <w:p w:rsidR="000906FC" w:rsidRPr="00371E82" w:rsidRDefault="000906FC" w:rsidP="000906FC">
      <w:pPr>
        <w:spacing w:after="0"/>
        <w:rPr>
          <w:rFonts w:ascii="Times New Roman" w:hAnsi="Times New Roman" w:cs="Times New Roman"/>
          <w:sz w:val="24"/>
          <w:szCs w:val="24"/>
        </w:rPr>
      </w:pPr>
    </w:p>
    <w:p w:rsidR="000906FC" w:rsidRPr="00371E82" w:rsidRDefault="000906FC" w:rsidP="000906FC">
      <w:pPr>
        <w:spacing w:after="0"/>
        <w:rPr>
          <w:rFonts w:ascii="Times New Roman" w:hAnsi="Times New Roman" w:cs="Times New Roman"/>
          <w:sz w:val="24"/>
          <w:szCs w:val="24"/>
        </w:rPr>
      </w:pPr>
    </w:p>
    <w:p w:rsidR="000906FC" w:rsidRDefault="000906FC" w:rsidP="000906FC">
      <w:pPr>
        <w:spacing w:after="0"/>
        <w:rPr>
          <w:rFonts w:ascii="Times New Roman" w:hAnsi="Times New Roman" w:cs="Times New Roman"/>
          <w:sz w:val="24"/>
          <w:szCs w:val="24"/>
        </w:rPr>
      </w:pPr>
      <w:r w:rsidRPr="00CF2C91">
        <w:rPr>
          <w:rFonts w:ascii="Times New Roman" w:hAnsi="Times New Roman" w:cs="Times New Roman"/>
          <w:sz w:val="24"/>
          <w:szCs w:val="24"/>
        </w:rPr>
        <w:t>PRIHODI I PRIMICI</w:t>
      </w:r>
    </w:p>
    <w:p w:rsidR="000906FC" w:rsidRPr="00CF2C91" w:rsidRDefault="000906FC" w:rsidP="000906FC">
      <w:pPr>
        <w:spacing w:after="0"/>
        <w:rPr>
          <w:rFonts w:ascii="Times New Roman" w:hAnsi="Times New Roman" w:cs="Times New Roman"/>
          <w:sz w:val="24"/>
          <w:szCs w:val="24"/>
        </w:rPr>
      </w:pPr>
    </w:p>
    <w:tbl>
      <w:tblPr>
        <w:tblStyle w:val="Reetkatablice"/>
        <w:tblW w:w="10768" w:type="dxa"/>
        <w:tblLayout w:type="fixed"/>
        <w:tblLook w:val="04A0" w:firstRow="1" w:lastRow="0" w:firstColumn="1" w:lastColumn="0" w:noHBand="0" w:noVBand="1"/>
      </w:tblPr>
      <w:tblGrid>
        <w:gridCol w:w="2263"/>
        <w:gridCol w:w="709"/>
        <w:gridCol w:w="1206"/>
        <w:gridCol w:w="1346"/>
        <w:gridCol w:w="1417"/>
        <w:gridCol w:w="1276"/>
        <w:gridCol w:w="1276"/>
        <w:gridCol w:w="1275"/>
      </w:tblGrid>
      <w:tr w:rsidR="000906FC" w:rsidRPr="000906FC" w:rsidTr="00C455CA">
        <w:tc>
          <w:tcPr>
            <w:tcW w:w="2263"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Opis</w:t>
            </w:r>
          </w:p>
        </w:tc>
        <w:tc>
          <w:tcPr>
            <w:tcW w:w="709" w:type="dxa"/>
          </w:tcPr>
          <w:p w:rsidR="000906FC" w:rsidRPr="00CF2C91" w:rsidRDefault="000906FC" w:rsidP="00F1392B">
            <w:pPr>
              <w:jc w:val="center"/>
              <w:rPr>
                <w:rFonts w:ascii="Times New Roman" w:hAnsi="Times New Roman" w:cs="Times New Roman"/>
                <w:sz w:val="20"/>
                <w:szCs w:val="20"/>
              </w:rPr>
            </w:pPr>
            <w:r w:rsidRPr="00CF2C91">
              <w:rPr>
                <w:rFonts w:ascii="Times New Roman" w:hAnsi="Times New Roman" w:cs="Times New Roman"/>
                <w:sz w:val="20"/>
                <w:szCs w:val="20"/>
              </w:rPr>
              <w:t>AOP</w:t>
            </w:r>
          </w:p>
        </w:tc>
        <w:tc>
          <w:tcPr>
            <w:tcW w:w="1206"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JLS</w:t>
            </w:r>
          </w:p>
        </w:tc>
        <w:tc>
          <w:tcPr>
            <w:tcW w:w="1346"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Proračunski korisnik - vrtić</w:t>
            </w:r>
          </w:p>
        </w:tc>
        <w:tc>
          <w:tcPr>
            <w:tcW w:w="1417"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Proračunski korisnik - knjižnica</w:t>
            </w:r>
          </w:p>
        </w:tc>
        <w:tc>
          <w:tcPr>
            <w:tcW w:w="1276"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Ukupno</w:t>
            </w:r>
          </w:p>
        </w:tc>
        <w:tc>
          <w:tcPr>
            <w:tcW w:w="1276"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Eliminacija</w:t>
            </w:r>
          </w:p>
        </w:tc>
        <w:tc>
          <w:tcPr>
            <w:tcW w:w="1275"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Konsolidirani PR-RAS</w:t>
            </w:r>
          </w:p>
        </w:tc>
      </w:tr>
      <w:tr w:rsidR="000906FC" w:rsidRPr="000906FC" w:rsidTr="00C455CA">
        <w:tc>
          <w:tcPr>
            <w:tcW w:w="2263"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Prihodi poslovanja</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001</w:t>
            </w:r>
          </w:p>
        </w:tc>
        <w:tc>
          <w:tcPr>
            <w:tcW w:w="1206" w:type="dxa"/>
          </w:tcPr>
          <w:p w:rsidR="000906FC" w:rsidRPr="00CF2C91" w:rsidRDefault="00526783" w:rsidP="00F1392B">
            <w:pPr>
              <w:jc w:val="right"/>
              <w:rPr>
                <w:rFonts w:ascii="Times New Roman" w:hAnsi="Times New Roman" w:cs="Times New Roman"/>
              </w:rPr>
            </w:pPr>
            <w:r>
              <w:rPr>
                <w:rFonts w:ascii="Times New Roman" w:hAnsi="Times New Roman" w:cs="Times New Roman"/>
              </w:rPr>
              <w:t>7.146.464</w:t>
            </w:r>
          </w:p>
        </w:tc>
        <w:tc>
          <w:tcPr>
            <w:tcW w:w="1346" w:type="dxa"/>
          </w:tcPr>
          <w:p w:rsidR="000906FC" w:rsidRPr="00CF2C91" w:rsidRDefault="00526783" w:rsidP="00F1392B">
            <w:pPr>
              <w:jc w:val="right"/>
              <w:rPr>
                <w:rFonts w:ascii="Times New Roman" w:hAnsi="Times New Roman" w:cs="Times New Roman"/>
              </w:rPr>
            </w:pPr>
            <w:r>
              <w:rPr>
                <w:rFonts w:ascii="Times New Roman" w:hAnsi="Times New Roman" w:cs="Times New Roman"/>
              </w:rPr>
              <w:t>595.191</w:t>
            </w:r>
          </w:p>
        </w:tc>
        <w:tc>
          <w:tcPr>
            <w:tcW w:w="1417" w:type="dxa"/>
          </w:tcPr>
          <w:p w:rsidR="000906FC" w:rsidRPr="00CF2C91" w:rsidRDefault="00526783" w:rsidP="00F1392B">
            <w:pPr>
              <w:jc w:val="right"/>
              <w:rPr>
                <w:rFonts w:ascii="Times New Roman" w:hAnsi="Times New Roman" w:cs="Times New Roman"/>
              </w:rPr>
            </w:pPr>
            <w:r>
              <w:rPr>
                <w:rFonts w:ascii="Times New Roman" w:hAnsi="Times New Roman" w:cs="Times New Roman"/>
              </w:rPr>
              <w:t>244.059</w:t>
            </w:r>
          </w:p>
        </w:tc>
        <w:tc>
          <w:tcPr>
            <w:tcW w:w="1276" w:type="dxa"/>
          </w:tcPr>
          <w:p w:rsidR="000906FC" w:rsidRPr="00CF2C91" w:rsidRDefault="00526783" w:rsidP="00F1392B">
            <w:pPr>
              <w:jc w:val="right"/>
              <w:rPr>
                <w:rFonts w:ascii="Times New Roman" w:hAnsi="Times New Roman" w:cs="Times New Roman"/>
              </w:rPr>
            </w:pPr>
            <w:r>
              <w:rPr>
                <w:rFonts w:ascii="Times New Roman" w:hAnsi="Times New Roman" w:cs="Times New Roman"/>
              </w:rPr>
              <w:t>7.985.714</w:t>
            </w:r>
          </w:p>
        </w:tc>
        <w:tc>
          <w:tcPr>
            <w:tcW w:w="1276" w:type="dxa"/>
          </w:tcPr>
          <w:p w:rsidR="000906FC" w:rsidRPr="00CF2C91" w:rsidRDefault="00526783" w:rsidP="00F1392B">
            <w:pPr>
              <w:jc w:val="right"/>
              <w:rPr>
                <w:rFonts w:ascii="Times New Roman" w:hAnsi="Times New Roman" w:cs="Times New Roman"/>
              </w:rPr>
            </w:pPr>
            <w:r>
              <w:rPr>
                <w:rFonts w:ascii="Times New Roman" w:hAnsi="Times New Roman" w:cs="Times New Roman"/>
              </w:rPr>
              <w:t>729.775</w:t>
            </w:r>
          </w:p>
        </w:tc>
        <w:tc>
          <w:tcPr>
            <w:tcW w:w="1275" w:type="dxa"/>
          </w:tcPr>
          <w:p w:rsidR="000906FC" w:rsidRPr="00CF2C91" w:rsidRDefault="00526783" w:rsidP="00F1392B">
            <w:pPr>
              <w:jc w:val="right"/>
              <w:rPr>
                <w:rFonts w:ascii="Times New Roman" w:hAnsi="Times New Roman" w:cs="Times New Roman"/>
              </w:rPr>
            </w:pPr>
            <w:r>
              <w:rPr>
                <w:rFonts w:ascii="Times New Roman" w:hAnsi="Times New Roman" w:cs="Times New Roman"/>
              </w:rPr>
              <w:t>7.255.939</w:t>
            </w:r>
          </w:p>
        </w:tc>
      </w:tr>
      <w:tr w:rsidR="000906FC" w:rsidRPr="000906FC" w:rsidTr="00C455CA">
        <w:tc>
          <w:tcPr>
            <w:tcW w:w="2263"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Prihodi od prodaje nefinancijske imovine</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289</w:t>
            </w:r>
          </w:p>
          <w:p w:rsidR="000906FC" w:rsidRPr="00CF2C91" w:rsidRDefault="000906FC" w:rsidP="00F1392B">
            <w:pPr>
              <w:rPr>
                <w:rFonts w:ascii="Times New Roman" w:hAnsi="Times New Roman" w:cs="Times New Roman"/>
              </w:rPr>
            </w:pPr>
          </w:p>
        </w:tc>
        <w:tc>
          <w:tcPr>
            <w:tcW w:w="1206" w:type="dxa"/>
          </w:tcPr>
          <w:p w:rsidR="000906FC" w:rsidRPr="00CF2C91" w:rsidRDefault="00526783" w:rsidP="00F1392B">
            <w:pPr>
              <w:jc w:val="right"/>
              <w:rPr>
                <w:rFonts w:ascii="Times New Roman" w:hAnsi="Times New Roman" w:cs="Times New Roman"/>
              </w:rPr>
            </w:pPr>
            <w:r>
              <w:rPr>
                <w:rFonts w:ascii="Times New Roman" w:hAnsi="Times New Roman" w:cs="Times New Roman"/>
              </w:rPr>
              <w:t>8.156</w:t>
            </w:r>
          </w:p>
        </w:tc>
        <w:tc>
          <w:tcPr>
            <w:tcW w:w="1346"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0</w:t>
            </w:r>
          </w:p>
        </w:tc>
        <w:tc>
          <w:tcPr>
            <w:tcW w:w="1417"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0</w:t>
            </w:r>
          </w:p>
        </w:tc>
        <w:tc>
          <w:tcPr>
            <w:tcW w:w="1276" w:type="dxa"/>
          </w:tcPr>
          <w:p w:rsidR="000906FC" w:rsidRPr="00CF2C91" w:rsidRDefault="00526783" w:rsidP="00744964">
            <w:pPr>
              <w:jc w:val="right"/>
              <w:rPr>
                <w:rFonts w:ascii="Times New Roman" w:hAnsi="Times New Roman" w:cs="Times New Roman"/>
              </w:rPr>
            </w:pPr>
            <w:r>
              <w:rPr>
                <w:rFonts w:ascii="Times New Roman" w:hAnsi="Times New Roman" w:cs="Times New Roman"/>
              </w:rPr>
              <w:t>8.156</w:t>
            </w:r>
          </w:p>
        </w:tc>
        <w:tc>
          <w:tcPr>
            <w:tcW w:w="1276"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0</w:t>
            </w:r>
          </w:p>
        </w:tc>
        <w:tc>
          <w:tcPr>
            <w:tcW w:w="1275" w:type="dxa"/>
          </w:tcPr>
          <w:p w:rsidR="000906FC" w:rsidRPr="00CF2C91" w:rsidRDefault="00526783" w:rsidP="00F1392B">
            <w:pPr>
              <w:jc w:val="right"/>
              <w:rPr>
                <w:rFonts w:ascii="Times New Roman" w:hAnsi="Times New Roman" w:cs="Times New Roman"/>
              </w:rPr>
            </w:pPr>
            <w:r>
              <w:rPr>
                <w:rFonts w:ascii="Times New Roman" w:hAnsi="Times New Roman" w:cs="Times New Roman"/>
              </w:rPr>
              <w:t>8.156</w:t>
            </w:r>
          </w:p>
        </w:tc>
      </w:tr>
      <w:tr w:rsidR="000906FC" w:rsidRPr="000906FC" w:rsidTr="00C455CA">
        <w:tc>
          <w:tcPr>
            <w:tcW w:w="2263"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Primici</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410</w:t>
            </w:r>
          </w:p>
        </w:tc>
        <w:tc>
          <w:tcPr>
            <w:tcW w:w="1206" w:type="dxa"/>
          </w:tcPr>
          <w:p w:rsidR="000906FC" w:rsidRPr="00CF2C91" w:rsidRDefault="00BC5AE1" w:rsidP="00BC5AE1">
            <w:pPr>
              <w:jc w:val="right"/>
              <w:rPr>
                <w:rFonts w:ascii="Times New Roman" w:hAnsi="Times New Roman" w:cs="Times New Roman"/>
              </w:rPr>
            </w:pPr>
            <w:r>
              <w:rPr>
                <w:rFonts w:ascii="Times New Roman" w:hAnsi="Times New Roman" w:cs="Times New Roman"/>
              </w:rPr>
              <w:t>464.098</w:t>
            </w:r>
          </w:p>
        </w:tc>
        <w:tc>
          <w:tcPr>
            <w:tcW w:w="1346"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0</w:t>
            </w:r>
          </w:p>
        </w:tc>
        <w:tc>
          <w:tcPr>
            <w:tcW w:w="1417"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0</w:t>
            </w:r>
          </w:p>
        </w:tc>
        <w:tc>
          <w:tcPr>
            <w:tcW w:w="1276"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0</w:t>
            </w:r>
          </w:p>
        </w:tc>
        <w:tc>
          <w:tcPr>
            <w:tcW w:w="1276"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0</w:t>
            </w:r>
          </w:p>
        </w:tc>
        <w:tc>
          <w:tcPr>
            <w:tcW w:w="1275"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0</w:t>
            </w:r>
          </w:p>
        </w:tc>
      </w:tr>
      <w:tr w:rsidR="000906FC" w:rsidRPr="000906FC" w:rsidTr="00C455CA">
        <w:tc>
          <w:tcPr>
            <w:tcW w:w="2263" w:type="dxa"/>
          </w:tcPr>
          <w:p w:rsidR="000906FC" w:rsidRPr="00CF2C91" w:rsidRDefault="000906FC" w:rsidP="00F1392B">
            <w:pPr>
              <w:rPr>
                <w:rFonts w:ascii="Times New Roman" w:hAnsi="Times New Roman" w:cs="Times New Roman"/>
                <w:b/>
              </w:rPr>
            </w:pPr>
            <w:r w:rsidRPr="00CF2C91">
              <w:rPr>
                <w:rFonts w:ascii="Times New Roman" w:hAnsi="Times New Roman" w:cs="Times New Roman"/>
                <w:b/>
              </w:rPr>
              <w:t>UKUPNO PRIHODI I PRIMICI</w:t>
            </w:r>
          </w:p>
        </w:tc>
        <w:tc>
          <w:tcPr>
            <w:tcW w:w="709" w:type="dxa"/>
          </w:tcPr>
          <w:p w:rsidR="000906FC" w:rsidRPr="00CF2C91" w:rsidRDefault="000906FC" w:rsidP="00F1392B">
            <w:pPr>
              <w:rPr>
                <w:rFonts w:ascii="Times New Roman" w:hAnsi="Times New Roman" w:cs="Times New Roman"/>
                <w:b/>
              </w:rPr>
            </w:pPr>
            <w:r w:rsidRPr="00CF2C91">
              <w:rPr>
                <w:rFonts w:ascii="Times New Roman" w:hAnsi="Times New Roman" w:cs="Times New Roman"/>
                <w:b/>
              </w:rPr>
              <w:t>629</w:t>
            </w:r>
          </w:p>
        </w:tc>
        <w:tc>
          <w:tcPr>
            <w:tcW w:w="1206" w:type="dxa"/>
          </w:tcPr>
          <w:p w:rsidR="000906FC" w:rsidRPr="00CF2C91" w:rsidRDefault="00526783" w:rsidP="00F1392B">
            <w:pPr>
              <w:jc w:val="right"/>
              <w:rPr>
                <w:rFonts w:ascii="Times New Roman" w:hAnsi="Times New Roman" w:cs="Times New Roman"/>
                <w:b/>
              </w:rPr>
            </w:pPr>
            <w:r>
              <w:rPr>
                <w:rFonts w:ascii="Times New Roman" w:hAnsi="Times New Roman" w:cs="Times New Roman"/>
                <w:b/>
              </w:rPr>
              <w:t>7.</w:t>
            </w:r>
            <w:r w:rsidR="00AF4D1D">
              <w:rPr>
                <w:rFonts w:ascii="Times New Roman" w:hAnsi="Times New Roman" w:cs="Times New Roman"/>
                <w:b/>
              </w:rPr>
              <w:t>618.718</w:t>
            </w:r>
          </w:p>
        </w:tc>
        <w:tc>
          <w:tcPr>
            <w:tcW w:w="1346" w:type="dxa"/>
          </w:tcPr>
          <w:p w:rsidR="000906FC" w:rsidRPr="00CF2C91" w:rsidRDefault="00526783" w:rsidP="00F1392B">
            <w:pPr>
              <w:jc w:val="right"/>
              <w:rPr>
                <w:rFonts w:ascii="Times New Roman" w:hAnsi="Times New Roman" w:cs="Times New Roman"/>
                <w:b/>
              </w:rPr>
            </w:pPr>
            <w:r>
              <w:rPr>
                <w:rFonts w:ascii="Times New Roman" w:hAnsi="Times New Roman" w:cs="Times New Roman"/>
                <w:b/>
              </w:rPr>
              <w:t>595.191</w:t>
            </w:r>
          </w:p>
        </w:tc>
        <w:tc>
          <w:tcPr>
            <w:tcW w:w="1417" w:type="dxa"/>
          </w:tcPr>
          <w:p w:rsidR="000906FC" w:rsidRPr="00CF2C91" w:rsidRDefault="00526783" w:rsidP="00F1392B">
            <w:pPr>
              <w:jc w:val="right"/>
              <w:rPr>
                <w:rFonts w:ascii="Times New Roman" w:hAnsi="Times New Roman" w:cs="Times New Roman"/>
                <w:b/>
              </w:rPr>
            </w:pPr>
            <w:r>
              <w:rPr>
                <w:rFonts w:ascii="Times New Roman" w:hAnsi="Times New Roman" w:cs="Times New Roman"/>
                <w:b/>
              </w:rPr>
              <w:t>244.059</w:t>
            </w:r>
          </w:p>
        </w:tc>
        <w:tc>
          <w:tcPr>
            <w:tcW w:w="1276" w:type="dxa"/>
          </w:tcPr>
          <w:p w:rsidR="000906FC" w:rsidRPr="00CF2C91" w:rsidRDefault="00AF4D1D" w:rsidP="00526783">
            <w:pPr>
              <w:jc w:val="right"/>
              <w:rPr>
                <w:rFonts w:ascii="Times New Roman" w:hAnsi="Times New Roman" w:cs="Times New Roman"/>
                <w:b/>
              </w:rPr>
            </w:pPr>
            <w:r>
              <w:rPr>
                <w:rFonts w:ascii="Times New Roman" w:hAnsi="Times New Roman" w:cs="Times New Roman"/>
                <w:b/>
              </w:rPr>
              <w:t>8.457.968</w:t>
            </w:r>
          </w:p>
        </w:tc>
        <w:tc>
          <w:tcPr>
            <w:tcW w:w="1276" w:type="dxa"/>
          </w:tcPr>
          <w:p w:rsidR="000906FC" w:rsidRPr="00CF2C91" w:rsidRDefault="00526783" w:rsidP="00F1392B">
            <w:pPr>
              <w:jc w:val="right"/>
              <w:rPr>
                <w:rFonts w:ascii="Times New Roman" w:hAnsi="Times New Roman" w:cs="Times New Roman"/>
                <w:b/>
              </w:rPr>
            </w:pPr>
            <w:r>
              <w:rPr>
                <w:rFonts w:ascii="Times New Roman" w:hAnsi="Times New Roman" w:cs="Times New Roman"/>
                <w:b/>
              </w:rPr>
              <w:t>729.775</w:t>
            </w:r>
          </w:p>
        </w:tc>
        <w:tc>
          <w:tcPr>
            <w:tcW w:w="1275" w:type="dxa"/>
          </w:tcPr>
          <w:p w:rsidR="000906FC" w:rsidRPr="00CF2C91" w:rsidRDefault="00AF4D1D" w:rsidP="00F1392B">
            <w:pPr>
              <w:jc w:val="right"/>
              <w:rPr>
                <w:rFonts w:ascii="Times New Roman" w:hAnsi="Times New Roman" w:cs="Times New Roman"/>
                <w:b/>
              </w:rPr>
            </w:pPr>
            <w:r>
              <w:rPr>
                <w:rFonts w:ascii="Times New Roman" w:hAnsi="Times New Roman" w:cs="Times New Roman"/>
                <w:b/>
              </w:rPr>
              <w:t>7.728.193</w:t>
            </w:r>
          </w:p>
        </w:tc>
      </w:tr>
    </w:tbl>
    <w:p w:rsidR="000906FC" w:rsidRPr="000906FC" w:rsidRDefault="000906FC" w:rsidP="000906FC">
      <w:pPr>
        <w:spacing w:after="0"/>
        <w:rPr>
          <w:rFonts w:ascii="Times New Roman" w:hAnsi="Times New Roman" w:cs="Times New Roman"/>
        </w:rPr>
      </w:pPr>
    </w:p>
    <w:p w:rsidR="00416E38" w:rsidRDefault="00416E38" w:rsidP="000906FC">
      <w:pPr>
        <w:spacing w:after="0"/>
        <w:rPr>
          <w:rFonts w:ascii="Times New Roman" w:hAnsi="Times New Roman" w:cs="Times New Roman"/>
        </w:rPr>
      </w:pPr>
    </w:p>
    <w:p w:rsidR="000906FC" w:rsidRPr="000906FC" w:rsidRDefault="000906FC" w:rsidP="000906FC">
      <w:pPr>
        <w:spacing w:after="0"/>
        <w:rPr>
          <w:rFonts w:ascii="Times New Roman" w:hAnsi="Times New Roman" w:cs="Times New Roman"/>
        </w:rPr>
      </w:pPr>
      <w:r w:rsidRPr="00CF2C91">
        <w:rPr>
          <w:rFonts w:ascii="Times New Roman" w:hAnsi="Times New Roman" w:cs="Times New Roman"/>
        </w:rPr>
        <w:t>RASHODI I</w:t>
      </w:r>
      <w:r w:rsidRPr="000906FC">
        <w:rPr>
          <w:rFonts w:ascii="Times New Roman" w:hAnsi="Times New Roman" w:cs="Times New Roman"/>
        </w:rPr>
        <w:t xml:space="preserve"> IZDACI</w:t>
      </w:r>
    </w:p>
    <w:p w:rsidR="000906FC" w:rsidRPr="00CF2C91" w:rsidRDefault="000906FC" w:rsidP="000906FC">
      <w:pPr>
        <w:spacing w:after="0"/>
        <w:rPr>
          <w:rFonts w:ascii="Times New Roman" w:hAnsi="Times New Roman" w:cs="Times New Roman"/>
        </w:rPr>
      </w:pPr>
    </w:p>
    <w:tbl>
      <w:tblPr>
        <w:tblStyle w:val="Reetkatablice"/>
        <w:tblW w:w="10777" w:type="dxa"/>
        <w:tblLook w:val="04A0" w:firstRow="1" w:lastRow="0" w:firstColumn="1" w:lastColumn="0" w:noHBand="0" w:noVBand="1"/>
      </w:tblPr>
      <w:tblGrid>
        <w:gridCol w:w="2263"/>
        <w:gridCol w:w="709"/>
        <w:gridCol w:w="1206"/>
        <w:gridCol w:w="1267"/>
        <w:gridCol w:w="1354"/>
        <w:gridCol w:w="1276"/>
        <w:gridCol w:w="1276"/>
        <w:gridCol w:w="1426"/>
      </w:tblGrid>
      <w:tr w:rsidR="00BC5AE1" w:rsidRPr="00C455CA" w:rsidTr="00F1392B">
        <w:tc>
          <w:tcPr>
            <w:tcW w:w="2263"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Opis</w:t>
            </w:r>
          </w:p>
        </w:tc>
        <w:tc>
          <w:tcPr>
            <w:tcW w:w="709"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AOP</w:t>
            </w:r>
          </w:p>
        </w:tc>
        <w:tc>
          <w:tcPr>
            <w:tcW w:w="1206"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JLS</w:t>
            </w:r>
          </w:p>
        </w:tc>
        <w:tc>
          <w:tcPr>
            <w:tcW w:w="1267"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Proračunski korisnik - vrtić</w:t>
            </w:r>
          </w:p>
        </w:tc>
        <w:tc>
          <w:tcPr>
            <w:tcW w:w="1354"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Proračunski korisnik - knjižnica</w:t>
            </w:r>
          </w:p>
        </w:tc>
        <w:tc>
          <w:tcPr>
            <w:tcW w:w="1276"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Ukupno</w:t>
            </w:r>
          </w:p>
        </w:tc>
        <w:tc>
          <w:tcPr>
            <w:tcW w:w="1276"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Eliminacija</w:t>
            </w:r>
          </w:p>
        </w:tc>
        <w:tc>
          <w:tcPr>
            <w:tcW w:w="1426" w:type="dxa"/>
          </w:tcPr>
          <w:p w:rsidR="000906FC" w:rsidRPr="00CF2C91" w:rsidRDefault="000906FC" w:rsidP="00F1392B">
            <w:pPr>
              <w:jc w:val="center"/>
              <w:rPr>
                <w:rFonts w:ascii="Times New Roman" w:hAnsi="Times New Roman" w:cs="Times New Roman"/>
              </w:rPr>
            </w:pPr>
            <w:r w:rsidRPr="00CF2C91">
              <w:rPr>
                <w:rFonts w:ascii="Times New Roman" w:hAnsi="Times New Roman" w:cs="Times New Roman"/>
              </w:rPr>
              <w:t>Konsolidirani PR-RAS</w:t>
            </w:r>
          </w:p>
        </w:tc>
      </w:tr>
      <w:tr w:rsidR="00BC5AE1" w:rsidRPr="00C455CA" w:rsidTr="00F1392B">
        <w:tc>
          <w:tcPr>
            <w:tcW w:w="2263"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Rashodi poslovanja</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148</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5.306.757</w:t>
            </w:r>
          </w:p>
        </w:tc>
        <w:tc>
          <w:tcPr>
            <w:tcW w:w="1267" w:type="dxa"/>
          </w:tcPr>
          <w:p w:rsidR="000906FC" w:rsidRPr="00AF4D1D" w:rsidRDefault="00AF4D1D" w:rsidP="00F1392B">
            <w:pPr>
              <w:jc w:val="right"/>
              <w:rPr>
                <w:rFonts w:ascii="Times New Roman" w:hAnsi="Times New Roman" w:cs="Times New Roman"/>
              </w:rPr>
            </w:pPr>
            <w:r w:rsidRPr="00AF4D1D">
              <w:rPr>
                <w:rFonts w:ascii="Times New Roman" w:hAnsi="Times New Roman" w:cs="Times New Roman"/>
              </w:rPr>
              <w:t>594.264</w:t>
            </w:r>
          </w:p>
        </w:tc>
        <w:tc>
          <w:tcPr>
            <w:tcW w:w="1354" w:type="dxa"/>
          </w:tcPr>
          <w:p w:rsidR="000906FC" w:rsidRPr="00AF4D1D" w:rsidRDefault="00AF4D1D" w:rsidP="00744964">
            <w:pPr>
              <w:jc w:val="right"/>
              <w:rPr>
                <w:rFonts w:ascii="Times New Roman" w:hAnsi="Times New Roman" w:cs="Times New Roman"/>
              </w:rPr>
            </w:pPr>
            <w:r w:rsidRPr="00AF4D1D">
              <w:rPr>
                <w:rFonts w:ascii="Times New Roman" w:hAnsi="Times New Roman" w:cs="Times New Roman"/>
              </w:rPr>
              <w:t>231.104</w:t>
            </w:r>
          </w:p>
        </w:tc>
        <w:tc>
          <w:tcPr>
            <w:tcW w:w="1276" w:type="dxa"/>
          </w:tcPr>
          <w:p w:rsidR="000906FC" w:rsidRPr="00C85210" w:rsidRDefault="00AF4D1D" w:rsidP="00F1392B">
            <w:pPr>
              <w:jc w:val="right"/>
              <w:rPr>
                <w:rFonts w:ascii="Times New Roman" w:hAnsi="Times New Roman" w:cs="Times New Roman"/>
              </w:rPr>
            </w:pPr>
            <w:r w:rsidRPr="00C85210">
              <w:rPr>
                <w:rFonts w:ascii="Times New Roman" w:hAnsi="Times New Roman" w:cs="Times New Roman"/>
              </w:rPr>
              <w:t>6.132.125</w:t>
            </w:r>
          </w:p>
        </w:tc>
        <w:tc>
          <w:tcPr>
            <w:tcW w:w="1276" w:type="dxa"/>
          </w:tcPr>
          <w:p w:rsidR="000906FC" w:rsidRPr="0053310D" w:rsidRDefault="00C85210" w:rsidP="00F1392B">
            <w:pPr>
              <w:jc w:val="right"/>
              <w:rPr>
                <w:rFonts w:ascii="Times New Roman" w:hAnsi="Times New Roman" w:cs="Times New Roman"/>
              </w:rPr>
            </w:pPr>
            <w:r w:rsidRPr="0053310D">
              <w:rPr>
                <w:rFonts w:ascii="Times New Roman" w:hAnsi="Times New Roman" w:cs="Times New Roman"/>
              </w:rPr>
              <w:t>729.775</w:t>
            </w:r>
          </w:p>
        </w:tc>
        <w:tc>
          <w:tcPr>
            <w:tcW w:w="1426" w:type="dxa"/>
          </w:tcPr>
          <w:p w:rsidR="000906FC" w:rsidRPr="0053310D" w:rsidRDefault="0053310D" w:rsidP="00F1392B">
            <w:pPr>
              <w:jc w:val="right"/>
              <w:rPr>
                <w:rFonts w:ascii="Times New Roman" w:hAnsi="Times New Roman" w:cs="Times New Roman"/>
              </w:rPr>
            </w:pPr>
            <w:r w:rsidRPr="0053310D">
              <w:rPr>
                <w:rFonts w:ascii="Times New Roman" w:hAnsi="Times New Roman" w:cs="Times New Roman"/>
              </w:rPr>
              <w:t>5.402.350</w:t>
            </w:r>
          </w:p>
        </w:tc>
      </w:tr>
      <w:tr w:rsidR="00BC5AE1" w:rsidRPr="00C455CA" w:rsidTr="00F1392B">
        <w:tc>
          <w:tcPr>
            <w:tcW w:w="2263"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Prijenosi za financiranje rashoda poslovanja</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235</w:t>
            </w:r>
          </w:p>
        </w:tc>
        <w:tc>
          <w:tcPr>
            <w:tcW w:w="1206" w:type="dxa"/>
          </w:tcPr>
          <w:p w:rsidR="000906FC" w:rsidRPr="00CF2C91" w:rsidRDefault="00BC5AE1" w:rsidP="00BC5AE1">
            <w:pPr>
              <w:jc w:val="right"/>
              <w:rPr>
                <w:rFonts w:ascii="Times New Roman" w:hAnsi="Times New Roman" w:cs="Times New Roman"/>
              </w:rPr>
            </w:pPr>
            <w:r>
              <w:rPr>
                <w:rFonts w:ascii="Times New Roman" w:hAnsi="Times New Roman" w:cs="Times New Roman"/>
              </w:rPr>
              <w:t>729.775</w:t>
            </w:r>
          </w:p>
        </w:tc>
        <w:tc>
          <w:tcPr>
            <w:tcW w:w="1267" w:type="dxa"/>
          </w:tcPr>
          <w:p w:rsidR="000906FC" w:rsidRPr="00AF4D1D" w:rsidRDefault="000906FC" w:rsidP="00F1392B">
            <w:pPr>
              <w:jc w:val="right"/>
              <w:rPr>
                <w:rFonts w:ascii="Times New Roman" w:hAnsi="Times New Roman" w:cs="Times New Roman"/>
              </w:rPr>
            </w:pPr>
          </w:p>
        </w:tc>
        <w:tc>
          <w:tcPr>
            <w:tcW w:w="1354" w:type="dxa"/>
          </w:tcPr>
          <w:p w:rsidR="000906FC" w:rsidRPr="00AF4D1D" w:rsidRDefault="000906FC" w:rsidP="00F1392B">
            <w:pPr>
              <w:jc w:val="right"/>
              <w:rPr>
                <w:rFonts w:ascii="Times New Roman" w:hAnsi="Times New Roman" w:cs="Times New Roman"/>
              </w:rPr>
            </w:pPr>
          </w:p>
        </w:tc>
        <w:tc>
          <w:tcPr>
            <w:tcW w:w="1276" w:type="dxa"/>
          </w:tcPr>
          <w:p w:rsidR="000906FC" w:rsidRPr="00C85210" w:rsidRDefault="000906FC" w:rsidP="00F1392B">
            <w:pPr>
              <w:jc w:val="right"/>
              <w:rPr>
                <w:rFonts w:ascii="Times New Roman" w:hAnsi="Times New Roman" w:cs="Times New Roman"/>
              </w:rPr>
            </w:pPr>
          </w:p>
        </w:tc>
        <w:tc>
          <w:tcPr>
            <w:tcW w:w="1276" w:type="dxa"/>
          </w:tcPr>
          <w:p w:rsidR="000906FC" w:rsidRPr="0053310D" w:rsidRDefault="00C85210" w:rsidP="00F1392B">
            <w:pPr>
              <w:jc w:val="right"/>
              <w:rPr>
                <w:rFonts w:ascii="Times New Roman" w:hAnsi="Times New Roman" w:cs="Times New Roman"/>
              </w:rPr>
            </w:pPr>
            <w:r w:rsidRPr="0053310D">
              <w:rPr>
                <w:rFonts w:ascii="Times New Roman" w:hAnsi="Times New Roman" w:cs="Times New Roman"/>
              </w:rPr>
              <w:t>729.775</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 xml:space="preserve"> Rashodi za zaposlene</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149</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1.145.835</w:t>
            </w:r>
          </w:p>
        </w:tc>
        <w:tc>
          <w:tcPr>
            <w:tcW w:w="1267" w:type="dxa"/>
          </w:tcPr>
          <w:p w:rsidR="000906FC" w:rsidRPr="00AF4D1D" w:rsidRDefault="00AF4D1D" w:rsidP="00F1392B">
            <w:pPr>
              <w:jc w:val="right"/>
              <w:rPr>
                <w:rFonts w:ascii="Times New Roman" w:hAnsi="Times New Roman" w:cs="Times New Roman"/>
              </w:rPr>
            </w:pPr>
            <w:r w:rsidRPr="00AF4D1D">
              <w:rPr>
                <w:rFonts w:ascii="Times New Roman" w:hAnsi="Times New Roman" w:cs="Times New Roman"/>
              </w:rPr>
              <w:t>495.309</w:t>
            </w:r>
          </w:p>
        </w:tc>
        <w:tc>
          <w:tcPr>
            <w:tcW w:w="1354" w:type="dxa"/>
          </w:tcPr>
          <w:p w:rsidR="000906FC" w:rsidRPr="00AF4D1D" w:rsidRDefault="00AF4D1D" w:rsidP="00AF4D1D">
            <w:pPr>
              <w:jc w:val="right"/>
              <w:rPr>
                <w:rFonts w:ascii="Times New Roman" w:hAnsi="Times New Roman" w:cs="Times New Roman"/>
              </w:rPr>
            </w:pPr>
            <w:r w:rsidRPr="00AF4D1D">
              <w:rPr>
                <w:rFonts w:ascii="Times New Roman" w:hAnsi="Times New Roman" w:cs="Times New Roman"/>
              </w:rPr>
              <w:t>174.241</w:t>
            </w:r>
          </w:p>
        </w:tc>
        <w:tc>
          <w:tcPr>
            <w:tcW w:w="1276" w:type="dxa"/>
          </w:tcPr>
          <w:p w:rsidR="000906FC" w:rsidRPr="00C85210" w:rsidRDefault="00C85210" w:rsidP="00F1392B">
            <w:pPr>
              <w:jc w:val="right"/>
              <w:rPr>
                <w:rFonts w:ascii="Times New Roman" w:hAnsi="Times New Roman" w:cs="Times New Roman"/>
              </w:rPr>
            </w:pPr>
            <w:r w:rsidRPr="00C85210">
              <w:rPr>
                <w:rFonts w:ascii="Times New Roman" w:hAnsi="Times New Roman" w:cs="Times New Roman"/>
              </w:rPr>
              <w:t>1.815.385</w:t>
            </w:r>
          </w:p>
        </w:tc>
        <w:tc>
          <w:tcPr>
            <w:tcW w:w="1276" w:type="dxa"/>
          </w:tcPr>
          <w:p w:rsidR="000906FC" w:rsidRPr="0053310D" w:rsidRDefault="00C85210" w:rsidP="00C85210">
            <w:pPr>
              <w:jc w:val="right"/>
              <w:rPr>
                <w:rFonts w:ascii="Times New Roman" w:hAnsi="Times New Roman" w:cs="Times New Roman"/>
              </w:rPr>
            </w:pPr>
            <w:r w:rsidRPr="0053310D">
              <w:rPr>
                <w:rFonts w:ascii="Times New Roman" w:hAnsi="Times New Roman" w:cs="Times New Roman"/>
              </w:rPr>
              <w:t>659.060</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Materijalni rashodi</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160</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1.968.173</w:t>
            </w:r>
          </w:p>
        </w:tc>
        <w:tc>
          <w:tcPr>
            <w:tcW w:w="1267" w:type="dxa"/>
          </w:tcPr>
          <w:p w:rsidR="000906FC" w:rsidRPr="00AF4D1D" w:rsidRDefault="00AF4D1D" w:rsidP="00F1392B">
            <w:pPr>
              <w:jc w:val="right"/>
              <w:rPr>
                <w:rFonts w:ascii="Times New Roman" w:hAnsi="Times New Roman" w:cs="Times New Roman"/>
              </w:rPr>
            </w:pPr>
            <w:r w:rsidRPr="00AF4D1D">
              <w:rPr>
                <w:rFonts w:ascii="Times New Roman" w:hAnsi="Times New Roman" w:cs="Times New Roman"/>
              </w:rPr>
              <w:t>95.746</w:t>
            </w:r>
          </w:p>
        </w:tc>
        <w:tc>
          <w:tcPr>
            <w:tcW w:w="1354" w:type="dxa"/>
          </w:tcPr>
          <w:p w:rsidR="000906FC" w:rsidRPr="00AF4D1D" w:rsidRDefault="00AF4D1D" w:rsidP="00F1392B">
            <w:pPr>
              <w:jc w:val="right"/>
              <w:rPr>
                <w:rFonts w:ascii="Times New Roman" w:hAnsi="Times New Roman" w:cs="Times New Roman"/>
              </w:rPr>
            </w:pPr>
            <w:r w:rsidRPr="00AF4D1D">
              <w:rPr>
                <w:rFonts w:ascii="Times New Roman" w:hAnsi="Times New Roman" w:cs="Times New Roman"/>
              </w:rPr>
              <w:t>55.645</w:t>
            </w:r>
          </w:p>
        </w:tc>
        <w:tc>
          <w:tcPr>
            <w:tcW w:w="1276" w:type="dxa"/>
          </w:tcPr>
          <w:p w:rsidR="000906FC" w:rsidRPr="00C85210" w:rsidRDefault="00C85210" w:rsidP="00F1392B">
            <w:pPr>
              <w:jc w:val="right"/>
              <w:rPr>
                <w:rFonts w:ascii="Times New Roman" w:hAnsi="Times New Roman" w:cs="Times New Roman"/>
              </w:rPr>
            </w:pPr>
            <w:r w:rsidRPr="00C85210">
              <w:rPr>
                <w:rFonts w:ascii="Times New Roman" w:hAnsi="Times New Roman" w:cs="Times New Roman"/>
              </w:rPr>
              <w:t>2.119.564</w:t>
            </w:r>
          </w:p>
        </w:tc>
        <w:tc>
          <w:tcPr>
            <w:tcW w:w="1276" w:type="dxa"/>
          </w:tcPr>
          <w:p w:rsidR="000906FC" w:rsidRPr="0053310D" w:rsidRDefault="00C85210" w:rsidP="00F1392B">
            <w:pPr>
              <w:jc w:val="right"/>
              <w:rPr>
                <w:rFonts w:ascii="Times New Roman" w:hAnsi="Times New Roman" w:cs="Times New Roman"/>
              </w:rPr>
            </w:pPr>
            <w:r w:rsidRPr="0053310D">
              <w:rPr>
                <w:rFonts w:ascii="Times New Roman" w:hAnsi="Times New Roman" w:cs="Times New Roman"/>
              </w:rPr>
              <w:t>69.712</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Financijski rashodi</w:t>
            </w:r>
          </w:p>
        </w:tc>
        <w:tc>
          <w:tcPr>
            <w:tcW w:w="709" w:type="dxa"/>
          </w:tcPr>
          <w:p w:rsidR="000906FC" w:rsidRPr="00CF2C91" w:rsidRDefault="00732EDC" w:rsidP="00F1392B">
            <w:pPr>
              <w:rPr>
                <w:rFonts w:ascii="Times New Roman" w:hAnsi="Times New Roman" w:cs="Times New Roman"/>
              </w:rPr>
            </w:pPr>
            <w:r>
              <w:rPr>
                <w:rFonts w:ascii="Times New Roman" w:hAnsi="Times New Roman" w:cs="Times New Roman"/>
              </w:rPr>
              <w:t>193</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92.610</w:t>
            </w:r>
          </w:p>
        </w:tc>
        <w:tc>
          <w:tcPr>
            <w:tcW w:w="1267" w:type="dxa"/>
          </w:tcPr>
          <w:p w:rsidR="000906FC" w:rsidRPr="00AF4D1D" w:rsidRDefault="00AF4D1D" w:rsidP="00F1392B">
            <w:pPr>
              <w:jc w:val="right"/>
              <w:rPr>
                <w:rFonts w:ascii="Times New Roman" w:hAnsi="Times New Roman" w:cs="Times New Roman"/>
              </w:rPr>
            </w:pPr>
            <w:r w:rsidRPr="00AF4D1D">
              <w:rPr>
                <w:rFonts w:ascii="Times New Roman" w:hAnsi="Times New Roman" w:cs="Times New Roman"/>
              </w:rPr>
              <w:t>3.209</w:t>
            </w:r>
          </w:p>
        </w:tc>
        <w:tc>
          <w:tcPr>
            <w:tcW w:w="1354" w:type="dxa"/>
          </w:tcPr>
          <w:p w:rsidR="000906FC" w:rsidRPr="00AF4D1D" w:rsidRDefault="00AF4D1D" w:rsidP="00AF4D1D">
            <w:pPr>
              <w:jc w:val="right"/>
              <w:rPr>
                <w:rFonts w:ascii="Times New Roman" w:hAnsi="Times New Roman" w:cs="Times New Roman"/>
              </w:rPr>
            </w:pPr>
            <w:r w:rsidRPr="00AF4D1D">
              <w:rPr>
                <w:rFonts w:ascii="Times New Roman" w:hAnsi="Times New Roman" w:cs="Times New Roman"/>
              </w:rPr>
              <w:t>1.218</w:t>
            </w:r>
          </w:p>
        </w:tc>
        <w:tc>
          <w:tcPr>
            <w:tcW w:w="1276" w:type="dxa"/>
          </w:tcPr>
          <w:p w:rsidR="000906FC" w:rsidRPr="00C85210" w:rsidRDefault="00C85210" w:rsidP="00F1392B">
            <w:pPr>
              <w:jc w:val="right"/>
              <w:rPr>
                <w:rFonts w:ascii="Times New Roman" w:hAnsi="Times New Roman" w:cs="Times New Roman"/>
              </w:rPr>
            </w:pPr>
            <w:r w:rsidRPr="00C85210">
              <w:rPr>
                <w:rFonts w:ascii="Times New Roman" w:hAnsi="Times New Roman" w:cs="Times New Roman"/>
              </w:rPr>
              <w:t>97.037</w:t>
            </w:r>
          </w:p>
        </w:tc>
        <w:tc>
          <w:tcPr>
            <w:tcW w:w="1276" w:type="dxa"/>
          </w:tcPr>
          <w:p w:rsidR="000906FC" w:rsidRPr="0053310D" w:rsidRDefault="0053310D" w:rsidP="00C85210">
            <w:pPr>
              <w:jc w:val="right"/>
              <w:rPr>
                <w:rFonts w:ascii="Times New Roman" w:hAnsi="Times New Roman" w:cs="Times New Roman"/>
              </w:rPr>
            </w:pPr>
            <w:r w:rsidRPr="0053310D">
              <w:rPr>
                <w:rFonts w:ascii="Times New Roman" w:hAnsi="Times New Roman" w:cs="Times New Roman"/>
              </w:rPr>
              <w:t>1003</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Subvencije</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212</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111.124</w:t>
            </w:r>
          </w:p>
        </w:tc>
        <w:tc>
          <w:tcPr>
            <w:tcW w:w="1267" w:type="dxa"/>
          </w:tcPr>
          <w:p w:rsidR="000906FC" w:rsidRPr="00AF4D1D" w:rsidRDefault="000906FC" w:rsidP="00F1392B">
            <w:pPr>
              <w:jc w:val="right"/>
              <w:rPr>
                <w:rFonts w:ascii="Times New Roman" w:hAnsi="Times New Roman" w:cs="Times New Roman"/>
              </w:rPr>
            </w:pPr>
            <w:r w:rsidRPr="00AF4D1D">
              <w:rPr>
                <w:rFonts w:ascii="Times New Roman" w:hAnsi="Times New Roman" w:cs="Times New Roman"/>
              </w:rPr>
              <w:t>0</w:t>
            </w:r>
          </w:p>
        </w:tc>
        <w:tc>
          <w:tcPr>
            <w:tcW w:w="1354" w:type="dxa"/>
          </w:tcPr>
          <w:p w:rsidR="000906FC" w:rsidRPr="00AF4D1D" w:rsidRDefault="000906FC" w:rsidP="00F1392B">
            <w:pPr>
              <w:jc w:val="right"/>
              <w:rPr>
                <w:rFonts w:ascii="Times New Roman" w:hAnsi="Times New Roman" w:cs="Times New Roman"/>
              </w:rPr>
            </w:pPr>
            <w:r w:rsidRPr="00AF4D1D">
              <w:rPr>
                <w:rFonts w:ascii="Times New Roman" w:hAnsi="Times New Roman" w:cs="Times New Roman"/>
              </w:rPr>
              <w:t>0</w:t>
            </w:r>
          </w:p>
        </w:tc>
        <w:tc>
          <w:tcPr>
            <w:tcW w:w="1276" w:type="dxa"/>
          </w:tcPr>
          <w:p w:rsidR="000906FC" w:rsidRPr="00C85210" w:rsidRDefault="00C85210" w:rsidP="00732EDC">
            <w:pPr>
              <w:jc w:val="right"/>
              <w:rPr>
                <w:rFonts w:ascii="Times New Roman" w:hAnsi="Times New Roman" w:cs="Times New Roman"/>
              </w:rPr>
            </w:pPr>
            <w:r w:rsidRPr="00C85210">
              <w:rPr>
                <w:rFonts w:ascii="Times New Roman" w:hAnsi="Times New Roman" w:cs="Times New Roman"/>
              </w:rPr>
              <w:t>111.124</w:t>
            </w:r>
          </w:p>
        </w:tc>
        <w:tc>
          <w:tcPr>
            <w:tcW w:w="1276" w:type="dxa"/>
          </w:tcPr>
          <w:p w:rsidR="000906FC" w:rsidRPr="0053310D" w:rsidRDefault="000906FC" w:rsidP="00F1392B">
            <w:pPr>
              <w:jc w:val="right"/>
              <w:rPr>
                <w:rFonts w:ascii="Times New Roman" w:hAnsi="Times New Roman" w:cs="Times New Roman"/>
              </w:rPr>
            </w:pPr>
            <w:r w:rsidRPr="0053310D">
              <w:rPr>
                <w:rFonts w:ascii="Times New Roman" w:hAnsi="Times New Roman" w:cs="Times New Roman"/>
              </w:rPr>
              <w:t>0</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Naknade građanima i kućanstvima</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246</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775.608</w:t>
            </w:r>
          </w:p>
        </w:tc>
        <w:tc>
          <w:tcPr>
            <w:tcW w:w="1267" w:type="dxa"/>
          </w:tcPr>
          <w:p w:rsidR="000906FC" w:rsidRPr="00AF4D1D" w:rsidRDefault="000906FC" w:rsidP="00F1392B">
            <w:pPr>
              <w:jc w:val="right"/>
              <w:rPr>
                <w:rFonts w:ascii="Times New Roman" w:hAnsi="Times New Roman" w:cs="Times New Roman"/>
              </w:rPr>
            </w:pPr>
            <w:r w:rsidRPr="00AF4D1D">
              <w:rPr>
                <w:rFonts w:ascii="Times New Roman" w:hAnsi="Times New Roman" w:cs="Times New Roman"/>
              </w:rPr>
              <w:t>0</w:t>
            </w:r>
          </w:p>
        </w:tc>
        <w:tc>
          <w:tcPr>
            <w:tcW w:w="1354" w:type="dxa"/>
          </w:tcPr>
          <w:p w:rsidR="000906FC" w:rsidRPr="00AF4D1D" w:rsidRDefault="000906FC" w:rsidP="00F1392B">
            <w:pPr>
              <w:jc w:val="right"/>
              <w:rPr>
                <w:rFonts w:ascii="Times New Roman" w:hAnsi="Times New Roman" w:cs="Times New Roman"/>
              </w:rPr>
            </w:pPr>
            <w:r w:rsidRPr="00AF4D1D">
              <w:rPr>
                <w:rFonts w:ascii="Times New Roman" w:hAnsi="Times New Roman" w:cs="Times New Roman"/>
              </w:rPr>
              <w:t>0</w:t>
            </w:r>
          </w:p>
        </w:tc>
        <w:tc>
          <w:tcPr>
            <w:tcW w:w="1276" w:type="dxa"/>
          </w:tcPr>
          <w:p w:rsidR="000906FC" w:rsidRPr="00C85210" w:rsidRDefault="00C85210" w:rsidP="00F1392B">
            <w:pPr>
              <w:jc w:val="right"/>
              <w:rPr>
                <w:rFonts w:ascii="Times New Roman" w:hAnsi="Times New Roman" w:cs="Times New Roman"/>
              </w:rPr>
            </w:pPr>
            <w:r w:rsidRPr="00C85210">
              <w:rPr>
                <w:rFonts w:ascii="Times New Roman" w:hAnsi="Times New Roman" w:cs="Times New Roman"/>
              </w:rPr>
              <w:t>775.608</w:t>
            </w:r>
          </w:p>
        </w:tc>
        <w:tc>
          <w:tcPr>
            <w:tcW w:w="1276" w:type="dxa"/>
          </w:tcPr>
          <w:p w:rsidR="000906FC" w:rsidRPr="0053310D" w:rsidRDefault="000906FC" w:rsidP="00F1392B">
            <w:pPr>
              <w:jc w:val="right"/>
              <w:rPr>
                <w:rFonts w:ascii="Times New Roman" w:hAnsi="Times New Roman" w:cs="Times New Roman"/>
              </w:rPr>
            </w:pPr>
            <w:r w:rsidRPr="0053310D">
              <w:rPr>
                <w:rFonts w:ascii="Times New Roman" w:hAnsi="Times New Roman" w:cs="Times New Roman"/>
              </w:rPr>
              <w:t>0</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F1392B">
            <w:pPr>
              <w:jc w:val="right"/>
              <w:rPr>
                <w:rFonts w:ascii="Times New Roman" w:hAnsi="Times New Roman" w:cs="Times New Roman"/>
              </w:rPr>
            </w:pPr>
            <w:r w:rsidRPr="00CF2C91">
              <w:rPr>
                <w:rFonts w:ascii="Times New Roman" w:hAnsi="Times New Roman" w:cs="Times New Roman"/>
              </w:rPr>
              <w:t>Ostali rashodi</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257</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483.632</w:t>
            </w:r>
          </w:p>
        </w:tc>
        <w:tc>
          <w:tcPr>
            <w:tcW w:w="1267" w:type="dxa"/>
          </w:tcPr>
          <w:p w:rsidR="000906FC" w:rsidRPr="00AF4D1D" w:rsidRDefault="00732EDC" w:rsidP="00F1392B">
            <w:pPr>
              <w:jc w:val="right"/>
              <w:rPr>
                <w:rFonts w:ascii="Times New Roman" w:hAnsi="Times New Roman" w:cs="Times New Roman"/>
              </w:rPr>
            </w:pPr>
            <w:r w:rsidRPr="00AF4D1D">
              <w:rPr>
                <w:rFonts w:ascii="Times New Roman" w:hAnsi="Times New Roman" w:cs="Times New Roman"/>
              </w:rPr>
              <w:t>0</w:t>
            </w:r>
          </w:p>
        </w:tc>
        <w:tc>
          <w:tcPr>
            <w:tcW w:w="1354" w:type="dxa"/>
          </w:tcPr>
          <w:p w:rsidR="000906FC" w:rsidRPr="00AF4D1D" w:rsidRDefault="00AF4D1D" w:rsidP="00F1392B">
            <w:pPr>
              <w:jc w:val="right"/>
              <w:rPr>
                <w:rFonts w:ascii="Times New Roman" w:hAnsi="Times New Roman" w:cs="Times New Roman"/>
              </w:rPr>
            </w:pPr>
            <w:r w:rsidRPr="00AF4D1D">
              <w:rPr>
                <w:rFonts w:ascii="Times New Roman" w:hAnsi="Times New Roman" w:cs="Times New Roman"/>
              </w:rPr>
              <w:t>0</w:t>
            </w:r>
          </w:p>
        </w:tc>
        <w:tc>
          <w:tcPr>
            <w:tcW w:w="1276" w:type="dxa"/>
          </w:tcPr>
          <w:p w:rsidR="000906FC" w:rsidRPr="00C85210" w:rsidRDefault="00C85210" w:rsidP="00F1392B">
            <w:pPr>
              <w:jc w:val="right"/>
              <w:rPr>
                <w:rFonts w:ascii="Times New Roman" w:hAnsi="Times New Roman" w:cs="Times New Roman"/>
              </w:rPr>
            </w:pPr>
            <w:r w:rsidRPr="00C85210">
              <w:rPr>
                <w:rFonts w:ascii="Times New Roman" w:hAnsi="Times New Roman" w:cs="Times New Roman"/>
              </w:rPr>
              <w:t>483.632</w:t>
            </w:r>
          </w:p>
        </w:tc>
        <w:tc>
          <w:tcPr>
            <w:tcW w:w="1276" w:type="dxa"/>
          </w:tcPr>
          <w:p w:rsidR="000906FC" w:rsidRPr="0053310D" w:rsidRDefault="000906FC" w:rsidP="00F1392B">
            <w:pPr>
              <w:jc w:val="right"/>
              <w:rPr>
                <w:rFonts w:ascii="Times New Roman" w:hAnsi="Times New Roman" w:cs="Times New Roman"/>
              </w:rPr>
            </w:pPr>
            <w:r w:rsidRPr="0053310D">
              <w:rPr>
                <w:rFonts w:ascii="Times New Roman" w:hAnsi="Times New Roman" w:cs="Times New Roman"/>
              </w:rPr>
              <w:t>0</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Prijenosi za nabavu nefinancijske imovine</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236</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0</w:t>
            </w:r>
          </w:p>
        </w:tc>
        <w:tc>
          <w:tcPr>
            <w:tcW w:w="1267" w:type="dxa"/>
          </w:tcPr>
          <w:p w:rsidR="000906FC" w:rsidRPr="00AF4D1D" w:rsidRDefault="000906FC" w:rsidP="00F1392B">
            <w:pPr>
              <w:jc w:val="right"/>
              <w:rPr>
                <w:rFonts w:ascii="Times New Roman" w:hAnsi="Times New Roman" w:cs="Times New Roman"/>
              </w:rPr>
            </w:pPr>
          </w:p>
        </w:tc>
        <w:tc>
          <w:tcPr>
            <w:tcW w:w="1354" w:type="dxa"/>
          </w:tcPr>
          <w:p w:rsidR="000906FC" w:rsidRPr="00AF4D1D" w:rsidRDefault="000906FC" w:rsidP="00F1392B">
            <w:pPr>
              <w:jc w:val="right"/>
              <w:rPr>
                <w:rFonts w:ascii="Times New Roman" w:hAnsi="Times New Roman" w:cs="Times New Roman"/>
              </w:rPr>
            </w:pPr>
          </w:p>
        </w:tc>
        <w:tc>
          <w:tcPr>
            <w:tcW w:w="1276" w:type="dxa"/>
          </w:tcPr>
          <w:p w:rsidR="000906FC" w:rsidRPr="00C85210" w:rsidRDefault="000906FC" w:rsidP="00F1392B">
            <w:pPr>
              <w:jc w:val="right"/>
              <w:rPr>
                <w:rFonts w:ascii="Times New Roman" w:hAnsi="Times New Roman" w:cs="Times New Roman"/>
              </w:rPr>
            </w:pPr>
          </w:p>
        </w:tc>
        <w:tc>
          <w:tcPr>
            <w:tcW w:w="1276" w:type="dxa"/>
          </w:tcPr>
          <w:p w:rsidR="000906FC" w:rsidRPr="0053310D" w:rsidRDefault="0053310D" w:rsidP="00F1392B">
            <w:pPr>
              <w:jc w:val="right"/>
              <w:rPr>
                <w:rFonts w:ascii="Times New Roman" w:hAnsi="Times New Roman" w:cs="Times New Roman"/>
              </w:rPr>
            </w:pPr>
            <w:r w:rsidRPr="0053310D">
              <w:rPr>
                <w:rFonts w:ascii="Times New Roman" w:hAnsi="Times New Roman" w:cs="Times New Roman"/>
              </w:rPr>
              <w:t>0</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Rashodi za nabavu nefinancijske imovine</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341</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1.839.404</w:t>
            </w:r>
          </w:p>
        </w:tc>
        <w:tc>
          <w:tcPr>
            <w:tcW w:w="1267" w:type="dxa"/>
          </w:tcPr>
          <w:p w:rsidR="000906FC" w:rsidRPr="00AF4D1D" w:rsidRDefault="000906FC" w:rsidP="00F1392B">
            <w:pPr>
              <w:jc w:val="right"/>
              <w:rPr>
                <w:rFonts w:ascii="Times New Roman" w:hAnsi="Times New Roman" w:cs="Times New Roman"/>
              </w:rPr>
            </w:pPr>
            <w:r w:rsidRPr="00AF4D1D">
              <w:rPr>
                <w:rFonts w:ascii="Times New Roman" w:hAnsi="Times New Roman" w:cs="Times New Roman"/>
              </w:rPr>
              <w:t>0</w:t>
            </w:r>
          </w:p>
        </w:tc>
        <w:tc>
          <w:tcPr>
            <w:tcW w:w="1354" w:type="dxa"/>
          </w:tcPr>
          <w:p w:rsidR="000906FC" w:rsidRPr="00AF4D1D" w:rsidRDefault="00AF4D1D" w:rsidP="00F1392B">
            <w:pPr>
              <w:jc w:val="right"/>
              <w:rPr>
                <w:rFonts w:ascii="Times New Roman" w:hAnsi="Times New Roman" w:cs="Times New Roman"/>
              </w:rPr>
            </w:pPr>
            <w:r w:rsidRPr="00AF4D1D">
              <w:rPr>
                <w:rFonts w:ascii="Times New Roman" w:hAnsi="Times New Roman" w:cs="Times New Roman"/>
              </w:rPr>
              <w:t>25.922</w:t>
            </w:r>
          </w:p>
        </w:tc>
        <w:tc>
          <w:tcPr>
            <w:tcW w:w="1276" w:type="dxa"/>
          </w:tcPr>
          <w:p w:rsidR="000906FC" w:rsidRPr="00C85210" w:rsidRDefault="00C85210" w:rsidP="00F1392B">
            <w:pPr>
              <w:jc w:val="right"/>
              <w:rPr>
                <w:rFonts w:ascii="Times New Roman" w:hAnsi="Times New Roman" w:cs="Times New Roman"/>
              </w:rPr>
            </w:pPr>
            <w:r w:rsidRPr="00C85210">
              <w:rPr>
                <w:rFonts w:ascii="Times New Roman" w:hAnsi="Times New Roman" w:cs="Times New Roman"/>
              </w:rPr>
              <w:t>1.865.326</w:t>
            </w:r>
          </w:p>
        </w:tc>
        <w:tc>
          <w:tcPr>
            <w:tcW w:w="1276" w:type="dxa"/>
          </w:tcPr>
          <w:p w:rsidR="000906FC" w:rsidRPr="0053310D" w:rsidRDefault="0053310D" w:rsidP="00F1392B">
            <w:pPr>
              <w:jc w:val="right"/>
              <w:rPr>
                <w:rFonts w:ascii="Times New Roman" w:hAnsi="Times New Roman" w:cs="Times New Roman"/>
              </w:rPr>
            </w:pPr>
            <w:r>
              <w:rPr>
                <w:rFonts w:ascii="Times New Roman" w:hAnsi="Times New Roman" w:cs="Times New Roman"/>
              </w:rPr>
              <w:t>0</w:t>
            </w:r>
          </w:p>
        </w:tc>
        <w:tc>
          <w:tcPr>
            <w:tcW w:w="1426" w:type="dxa"/>
          </w:tcPr>
          <w:p w:rsidR="000906FC" w:rsidRPr="0053310D" w:rsidRDefault="0053310D" w:rsidP="00F1392B">
            <w:pPr>
              <w:jc w:val="right"/>
              <w:rPr>
                <w:rFonts w:ascii="Times New Roman" w:hAnsi="Times New Roman" w:cs="Times New Roman"/>
              </w:rPr>
            </w:pPr>
            <w:r w:rsidRPr="0053310D">
              <w:rPr>
                <w:rFonts w:ascii="Times New Roman" w:hAnsi="Times New Roman" w:cs="Times New Roman"/>
              </w:rPr>
              <w:t>1.865.326</w:t>
            </w:r>
          </w:p>
        </w:tc>
      </w:tr>
      <w:tr w:rsidR="00BC5AE1" w:rsidRPr="00C455CA" w:rsidTr="00F1392B">
        <w:tc>
          <w:tcPr>
            <w:tcW w:w="2263" w:type="dxa"/>
          </w:tcPr>
          <w:p w:rsidR="000906FC" w:rsidRPr="00CF2C91" w:rsidRDefault="000906FC" w:rsidP="003A3802">
            <w:pPr>
              <w:jc w:val="right"/>
              <w:rPr>
                <w:rFonts w:ascii="Times New Roman" w:hAnsi="Times New Roman" w:cs="Times New Roman"/>
              </w:rPr>
            </w:pPr>
            <w:r w:rsidRPr="00CF2C91">
              <w:rPr>
                <w:rFonts w:ascii="Times New Roman" w:hAnsi="Times New Roman" w:cs="Times New Roman"/>
              </w:rPr>
              <w:t xml:space="preserve">Rashodi za nabavu </w:t>
            </w:r>
            <w:proofErr w:type="spellStart"/>
            <w:r w:rsidRPr="00CF2C91">
              <w:rPr>
                <w:rFonts w:ascii="Times New Roman" w:hAnsi="Times New Roman" w:cs="Times New Roman"/>
              </w:rPr>
              <w:t>neproizvedene</w:t>
            </w:r>
            <w:proofErr w:type="spellEnd"/>
            <w:r w:rsidRPr="00CF2C91">
              <w:rPr>
                <w:rFonts w:ascii="Times New Roman" w:hAnsi="Times New Roman" w:cs="Times New Roman"/>
              </w:rPr>
              <w:t xml:space="preserve"> imovine</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342</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59.377</w:t>
            </w:r>
          </w:p>
        </w:tc>
        <w:tc>
          <w:tcPr>
            <w:tcW w:w="1267" w:type="dxa"/>
          </w:tcPr>
          <w:p w:rsidR="000906FC" w:rsidRPr="00AF4D1D" w:rsidRDefault="000906FC" w:rsidP="00F1392B">
            <w:pPr>
              <w:jc w:val="right"/>
              <w:rPr>
                <w:rFonts w:ascii="Times New Roman" w:hAnsi="Times New Roman" w:cs="Times New Roman"/>
              </w:rPr>
            </w:pPr>
            <w:r w:rsidRPr="00AF4D1D">
              <w:rPr>
                <w:rFonts w:ascii="Times New Roman" w:hAnsi="Times New Roman" w:cs="Times New Roman"/>
              </w:rPr>
              <w:t>0</w:t>
            </w:r>
          </w:p>
        </w:tc>
        <w:tc>
          <w:tcPr>
            <w:tcW w:w="1354" w:type="dxa"/>
          </w:tcPr>
          <w:p w:rsidR="000906FC" w:rsidRPr="00AF4D1D" w:rsidRDefault="000906FC" w:rsidP="00F1392B">
            <w:pPr>
              <w:jc w:val="right"/>
              <w:rPr>
                <w:rFonts w:ascii="Times New Roman" w:hAnsi="Times New Roman" w:cs="Times New Roman"/>
              </w:rPr>
            </w:pPr>
            <w:r w:rsidRPr="00AF4D1D">
              <w:rPr>
                <w:rFonts w:ascii="Times New Roman" w:hAnsi="Times New Roman" w:cs="Times New Roman"/>
              </w:rPr>
              <w:t>0</w:t>
            </w:r>
          </w:p>
        </w:tc>
        <w:tc>
          <w:tcPr>
            <w:tcW w:w="1276" w:type="dxa"/>
          </w:tcPr>
          <w:p w:rsidR="000906FC" w:rsidRPr="00C85210" w:rsidRDefault="00C85210" w:rsidP="00F1392B">
            <w:pPr>
              <w:jc w:val="right"/>
              <w:rPr>
                <w:rFonts w:ascii="Times New Roman" w:hAnsi="Times New Roman" w:cs="Times New Roman"/>
              </w:rPr>
            </w:pPr>
            <w:r w:rsidRPr="00C85210">
              <w:rPr>
                <w:rFonts w:ascii="Times New Roman" w:hAnsi="Times New Roman" w:cs="Times New Roman"/>
              </w:rPr>
              <w:t>59.377</w:t>
            </w:r>
          </w:p>
        </w:tc>
        <w:tc>
          <w:tcPr>
            <w:tcW w:w="1276" w:type="dxa"/>
          </w:tcPr>
          <w:p w:rsidR="000906FC" w:rsidRPr="0053310D" w:rsidRDefault="000906FC" w:rsidP="00F1392B">
            <w:pPr>
              <w:jc w:val="right"/>
              <w:rPr>
                <w:rFonts w:ascii="Times New Roman" w:hAnsi="Times New Roman" w:cs="Times New Roman"/>
              </w:rPr>
            </w:pPr>
            <w:r w:rsidRPr="0053310D">
              <w:rPr>
                <w:rFonts w:ascii="Times New Roman" w:hAnsi="Times New Roman" w:cs="Times New Roman"/>
              </w:rPr>
              <w:t>0</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3A3802">
            <w:pPr>
              <w:jc w:val="right"/>
              <w:rPr>
                <w:rFonts w:ascii="Times New Roman" w:hAnsi="Times New Roman" w:cs="Times New Roman"/>
              </w:rPr>
            </w:pPr>
            <w:r w:rsidRPr="00CF2C91">
              <w:rPr>
                <w:rFonts w:ascii="Times New Roman" w:hAnsi="Times New Roman" w:cs="Times New Roman"/>
              </w:rPr>
              <w:t>Rashodi za nabavu proizvedene imovine</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354</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1.742.527</w:t>
            </w:r>
          </w:p>
        </w:tc>
        <w:tc>
          <w:tcPr>
            <w:tcW w:w="1267" w:type="dxa"/>
          </w:tcPr>
          <w:p w:rsidR="000906FC" w:rsidRPr="00AF4D1D" w:rsidRDefault="003A3802" w:rsidP="00F1392B">
            <w:pPr>
              <w:jc w:val="right"/>
              <w:rPr>
                <w:rFonts w:ascii="Times New Roman" w:hAnsi="Times New Roman" w:cs="Times New Roman"/>
              </w:rPr>
            </w:pPr>
            <w:r w:rsidRPr="00AF4D1D">
              <w:rPr>
                <w:rFonts w:ascii="Times New Roman" w:hAnsi="Times New Roman" w:cs="Times New Roman"/>
              </w:rPr>
              <w:t>0</w:t>
            </w:r>
          </w:p>
        </w:tc>
        <w:tc>
          <w:tcPr>
            <w:tcW w:w="1354" w:type="dxa"/>
          </w:tcPr>
          <w:p w:rsidR="000906FC" w:rsidRPr="00AF4D1D" w:rsidRDefault="00AF4D1D" w:rsidP="00F1392B">
            <w:pPr>
              <w:jc w:val="right"/>
              <w:rPr>
                <w:rFonts w:ascii="Times New Roman" w:hAnsi="Times New Roman" w:cs="Times New Roman"/>
              </w:rPr>
            </w:pPr>
            <w:r w:rsidRPr="00AF4D1D">
              <w:rPr>
                <w:rFonts w:ascii="Times New Roman" w:hAnsi="Times New Roman" w:cs="Times New Roman"/>
              </w:rPr>
              <w:t>25.922</w:t>
            </w:r>
          </w:p>
        </w:tc>
        <w:tc>
          <w:tcPr>
            <w:tcW w:w="1276" w:type="dxa"/>
          </w:tcPr>
          <w:p w:rsidR="000906FC" w:rsidRPr="00C85210" w:rsidRDefault="00C85210" w:rsidP="00F1392B">
            <w:pPr>
              <w:jc w:val="right"/>
              <w:rPr>
                <w:rFonts w:ascii="Times New Roman" w:hAnsi="Times New Roman" w:cs="Times New Roman"/>
              </w:rPr>
            </w:pPr>
            <w:r w:rsidRPr="00C85210">
              <w:rPr>
                <w:rFonts w:ascii="Times New Roman" w:hAnsi="Times New Roman" w:cs="Times New Roman"/>
              </w:rPr>
              <w:t>1.768.449</w:t>
            </w:r>
          </w:p>
        </w:tc>
        <w:tc>
          <w:tcPr>
            <w:tcW w:w="1276" w:type="dxa"/>
          </w:tcPr>
          <w:p w:rsidR="000906FC" w:rsidRPr="0053310D" w:rsidRDefault="0053310D" w:rsidP="00F1392B">
            <w:pPr>
              <w:jc w:val="right"/>
              <w:rPr>
                <w:rFonts w:ascii="Times New Roman" w:hAnsi="Times New Roman" w:cs="Times New Roman"/>
              </w:rPr>
            </w:pPr>
            <w:r w:rsidRPr="0053310D">
              <w:rPr>
                <w:rFonts w:ascii="Times New Roman" w:hAnsi="Times New Roman" w:cs="Times New Roman"/>
              </w:rPr>
              <w:t>0</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3A3802">
            <w:pPr>
              <w:jc w:val="right"/>
              <w:rPr>
                <w:rFonts w:ascii="Times New Roman" w:hAnsi="Times New Roman" w:cs="Times New Roman"/>
              </w:rPr>
            </w:pPr>
            <w:r w:rsidRPr="00CF2C91">
              <w:rPr>
                <w:rFonts w:ascii="Times New Roman" w:hAnsi="Times New Roman" w:cs="Times New Roman"/>
              </w:rPr>
              <w:t xml:space="preserve">Rashodi za dodatna ulaganja </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393</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37.500</w:t>
            </w:r>
          </w:p>
        </w:tc>
        <w:tc>
          <w:tcPr>
            <w:tcW w:w="1267" w:type="dxa"/>
          </w:tcPr>
          <w:p w:rsidR="000906FC" w:rsidRPr="00AF4D1D" w:rsidRDefault="00AF4D1D" w:rsidP="00F1392B">
            <w:pPr>
              <w:jc w:val="right"/>
              <w:rPr>
                <w:rFonts w:ascii="Times New Roman" w:hAnsi="Times New Roman" w:cs="Times New Roman"/>
              </w:rPr>
            </w:pPr>
            <w:r w:rsidRPr="00AF4D1D">
              <w:rPr>
                <w:rFonts w:ascii="Times New Roman" w:hAnsi="Times New Roman" w:cs="Times New Roman"/>
              </w:rPr>
              <w:t>0</w:t>
            </w:r>
          </w:p>
        </w:tc>
        <w:tc>
          <w:tcPr>
            <w:tcW w:w="1354" w:type="dxa"/>
          </w:tcPr>
          <w:p w:rsidR="000906FC" w:rsidRPr="00AF4D1D" w:rsidRDefault="000906FC" w:rsidP="00F1392B">
            <w:pPr>
              <w:jc w:val="right"/>
              <w:rPr>
                <w:rFonts w:ascii="Times New Roman" w:hAnsi="Times New Roman" w:cs="Times New Roman"/>
              </w:rPr>
            </w:pPr>
          </w:p>
        </w:tc>
        <w:tc>
          <w:tcPr>
            <w:tcW w:w="1276" w:type="dxa"/>
          </w:tcPr>
          <w:p w:rsidR="000906FC" w:rsidRPr="00C85210" w:rsidRDefault="00C85210" w:rsidP="00F1392B">
            <w:pPr>
              <w:jc w:val="right"/>
              <w:rPr>
                <w:rFonts w:ascii="Times New Roman" w:hAnsi="Times New Roman" w:cs="Times New Roman"/>
              </w:rPr>
            </w:pPr>
            <w:r w:rsidRPr="00C85210">
              <w:rPr>
                <w:rFonts w:ascii="Times New Roman" w:hAnsi="Times New Roman" w:cs="Times New Roman"/>
              </w:rPr>
              <w:t>37.500</w:t>
            </w:r>
          </w:p>
        </w:tc>
        <w:tc>
          <w:tcPr>
            <w:tcW w:w="1276" w:type="dxa"/>
          </w:tcPr>
          <w:p w:rsidR="000906FC" w:rsidRPr="0053310D" w:rsidRDefault="000906FC" w:rsidP="00F1392B">
            <w:pPr>
              <w:jc w:val="right"/>
              <w:rPr>
                <w:rFonts w:ascii="Times New Roman" w:hAnsi="Times New Roman" w:cs="Times New Roman"/>
              </w:rPr>
            </w:pPr>
            <w:r w:rsidRPr="0053310D">
              <w:rPr>
                <w:rFonts w:ascii="Times New Roman" w:hAnsi="Times New Roman" w:cs="Times New Roman"/>
              </w:rPr>
              <w:t>0</w:t>
            </w:r>
          </w:p>
        </w:tc>
        <w:tc>
          <w:tcPr>
            <w:tcW w:w="1426" w:type="dxa"/>
          </w:tcPr>
          <w:p w:rsidR="000906FC" w:rsidRPr="0053310D" w:rsidRDefault="000906FC" w:rsidP="00F1392B">
            <w:pPr>
              <w:jc w:val="right"/>
              <w:rPr>
                <w:rFonts w:ascii="Times New Roman" w:hAnsi="Times New Roman" w:cs="Times New Roman"/>
              </w:rPr>
            </w:pPr>
          </w:p>
        </w:tc>
      </w:tr>
      <w:tr w:rsidR="00BC5AE1" w:rsidRPr="00C455CA" w:rsidTr="00F1392B">
        <w:tc>
          <w:tcPr>
            <w:tcW w:w="2263"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Izdaci za financijsku imovinu i otplate zajmova</w:t>
            </w:r>
          </w:p>
        </w:tc>
        <w:tc>
          <w:tcPr>
            <w:tcW w:w="709" w:type="dxa"/>
          </w:tcPr>
          <w:p w:rsidR="000906FC" w:rsidRPr="00CF2C91" w:rsidRDefault="000906FC" w:rsidP="00F1392B">
            <w:pPr>
              <w:rPr>
                <w:rFonts w:ascii="Times New Roman" w:hAnsi="Times New Roman" w:cs="Times New Roman"/>
              </w:rPr>
            </w:pPr>
            <w:r w:rsidRPr="00CF2C91">
              <w:rPr>
                <w:rFonts w:ascii="Times New Roman" w:hAnsi="Times New Roman" w:cs="Times New Roman"/>
              </w:rPr>
              <w:t>518</w:t>
            </w:r>
          </w:p>
        </w:tc>
        <w:tc>
          <w:tcPr>
            <w:tcW w:w="1206" w:type="dxa"/>
          </w:tcPr>
          <w:p w:rsidR="000906FC" w:rsidRPr="00CF2C91" w:rsidRDefault="00BC5AE1" w:rsidP="00F1392B">
            <w:pPr>
              <w:jc w:val="right"/>
              <w:rPr>
                <w:rFonts w:ascii="Times New Roman" w:hAnsi="Times New Roman" w:cs="Times New Roman"/>
              </w:rPr>
            </w:pPr>
            <w:r>
              <w:rPr>
                <w:rFonts w:ascii="Times New Roman" w:hAnsi="Times New Roman" w:cs="Times New Roman"/>
              </w:rPr>
              <w:t>600.046</w:t>
            </w:r>
          </w:p>
        </w:tc>
        <w:tc>
          <w:tcPr>
            <w:tcW w:w="1267" w:type="dxa"/>
          </w:tcPr>
          <w:p w:rsidR="000906FC" w:rsidRPr="00AF4D1D" w:rsidRDefault="00AF4D1D" w:rsidP="00F1392B">
            <w:pPr>
              <w:jc w:val="right"/>
              <w:rPr>
                <w:rFonts w:ascii="Times New Roman" w:hAnsi="Times New Roman" w:cs="Times New Roman"/>
              </w:rPr>
            </w:pPr>
            <w:r w:rsidRPr="00AF4D1D">
              <w:rPr>
                <w:rFonts w:ascii="Times New Roman" w:hAnsi="Times New Roman" w:cs="Times New Roman"/>
              </w:rPr>
              <w:t>0</w:t>
            </w:r>
          </w:p>
        </w:tc>
        <w:tc>
          <w:tcPr>
            <w:tcW w:w="1354" w:type="dxa"/>
          </w:tcPr>
          <w:p w:rsidR="000906FC" w:rsidRPr="00AF4D1D" w:rsidRDefault="000906FC" w:rsidP="00F1392B">
            <w:pPr>
              <w:jc w:val="right"/>
              <w:rPr>
                <w:rFonts w:ascii="Times New Roman" w:hAnsi="Times New Roman" w:cs="Times New Roman"/>
              </w:rPr>
            </w:pPr>
          </w:p>
        </w:tc>
        <w:tc>
          <w:tcPr>
            <w:tcW w:w="1276" w:type="dxa"/>
          </w:tcPr>
          <w:p w:rsidR="000906FC" w:rsidRPr="00C85210" w:rsidRDefault="00C85210" w:rsidP="00F1392B">
            <w:pPr>
              <w:jc w:val="right"/>
              <w:rPr>
                <w:rFonts w:ascii="Times New Roman" w:hAnsi="Times New Roman" w:cs="Times New Roman"/>
              </w:rPr>
            </w:pPr>
            <w:r w:rsidRPr="00C85210">
              <w:rPr>
                <w:rFonts w:ascii="Times New Roman" w:hAnsi="Times New Roman" w:cs="Times New Roman"/>
              </w:rPr>
              <w:t>600.046</w:t>
            </w:r>
          </w:p>
        </w:tc>
        <w:tc>
          <w:tcPr>
            <w:tcW w:w="1276" w:type="dxa"/>
          </w:tcPr>
          <w:p w:rsidR="000906FC" w:rsidRPr="0053310D" w:rsidRDefault="000906FC" w:rsidP="00F1392B">
            <w:pPr>
              <w:jc w:val="right"/>
              <w:rPr>
                <w:rFonts w:ascii="Times New Roman" w:hAnsi="Times New Roman" w:cs="Times New Roman"/>
              </w:rPr>
            </w:pPr>
            <w:r w:rsidRPr="0053310D">
              <w:rPr>
                <w:rFonts w:ascii="Times New Roman" w:hAnsi="Times New Roman" w:cs="Times New Roman"/>
              </w:rPr>
              <w:t>0</w:t>
            </w:r>
          </w:p>
        </w:tc>
        <w:tc>
          <w:tcPr>
            <w:tcW w:w="1426" w:type="dxa"/>
          </w:tcPr>
          <w:p w:rsidR="000906FC" w:rsidRPr="0053310D" w:rsidRDefault="0053310D" w:rsidP="00F1392B">
            <w:pPr>
              <w:jc w:val="right"/>
              <w:rPr>
                <w:rFonts w:ascii="Times New Roman" w:hAnsi="Times New Roman" w:cs="Times New Roman"/>
              </w:rPr>
            </w:pPr>
            <w:r w:rsidRPr="0053310D">
              <w:rPr>
                <w:rFonts w:ascii="Times New Roman" w:hAnsi="Times New Roman" w:cs="Times New Roman"/>
              </w:rPr>
              <w:t>600.046</w:t>
            </w:r>
          </w:p>
        </w:tc>
      </w:tr>
      <w:tr w:rsidR="00BC5AE1" w:rsidRPr="00C455CA" w:rsidTr="00F1392B">
        <w:tc>
          <w:tcPr>
            <w:tcW w:w="2263" w:type="dxa"/>
          </w:tcPr>
          <w:p w:rsidR="000906FC" w:rsidRPr="003A3802" w:rsidRDefault="000906FC" w:rsidP="00F1392B">
            <w:pPr>
              <w:rPr>
                <w:rFonts w:ascii="Times New Roman" w:hAnsi="Times New Roman" w:cs="Times New Roman"/>
                <w:b/>
                <w:sz w:val="18"/>
                <w:szCs w:val="18"/>
              </w:rPr>
            </w:pPr>
            <w:r w:rsidRPr="00CF2C91">
              <w:rPr>
                <w:rFonts w:ascii="Times New Roman" w:hAnsi="Times New Roman" w:cs="Times New Roman"/>
                <w:b/>
              </w:rPr>
              <w:t>UKUPNO RASHODI I IZDACI</w:t>
            </w:r>
            <w:r w:rsidR="003A3802">
              <w:rPr>
                <w:rFonts w:ascii="Times New Roman" w:hAnsi="Times New Roman" w:cs="Times New Roman"/>
                <w:b/>
                <w:sz w:val="18"/>
                <w:szCs w:val="18"/>
              </w:rPr>
              <w:t xml:space="preserve"> </w:t>
            </w:r>
            <w:r w:rsidR="003A3802" w:rsidRPr="003A3802">
              <w:rPr>
                <w:rFonts w:ascii="Times New Roman" w:hAnsi="Times New Roman" w:cs="Times New Roman"/>
                <w:sz w:val="18"/>
                <w:szCs w:val="18"/>
              </w:rPr>
              <w:t>(148+341+518)</w:t>
            </w:r>
          </w:p>
        </w:tc>
        <w:tc>
          <w:tcPr>
            <w:tcW w:w="709" w:type="dxa"/>
          </w:tcPr>
          <w:p w:rsidR="000906FC" w:rsidRPr="00CF2C91" w:rsidRDefault="000906FC" w:rsidP="00F1392B">
            <w:pPr>
              <w:rPr>
                <w:rFonts w:ascii="Times New Roman" w:hAnsi="Times New Roman" w:cs="Times New Roman"/>
                <w:b/>
              </w:rPr>
            </w:pPr>
            <w:r w:rsidRPr="00CF2C91">
              <w:rPr>
                <w:rFonts w:ascii="Times New Roman" w:hAnsi="Times New Roman" w:cs="Times New Roman"/>
                <w:b/>
              </w:rPr>
              <w:t>630</w:t>
            </w:r>
          </w:p>
        </w:tc>
        <w:tc>
          <w:tcPr>
            <w:tcW w:w="1206" w:type="dxa"/>
          </w:tcPr>
          <w:p w:rsidR="000906FC" w:rsidRPr="00CF2C91" w:rsidRDefault="00AF4D1D" w:rsidP="00F1392B">
            <w:pPr>
              <w:jc w:val="right"/>
              <w:rPr>
                <w:rFonts w:ascii="Times New Roman" w:hAnsi="Times New Roman" w:cs="Times New Roman"/>
                <w:b/>
              </w:rPr>
            </w:pPr>
            <w:r>
              <w:rPr>
                <w:rFonts w:ascii="Times New Roman" w:hAnsi="Times New Roman" w:cs="Times New Roman"/>
                <w:b/>
              </w:rPr>
              <w:t>7.746.207</w:t>
            </w:r>
          </w:p>
        </w:tc>
        <w:tc>
          <w:tcPr>
            <w:tcW w:w="1267" w:type="dxa"/>
          </w:tcPr>
          <w:p w:rsidR="000906FC" w:rsidRPr="00AF4D1D" w:rsidRDefault="00AF4D1D" w:rsidP="00F1392B">
            <w:pPr>
              <w:jc w:val="right"/>
              <w:rPr>
                <w:rFonts w:ascii="Times New Roman" w:hAnsi="Times New Roman" w:cs="Times New Roman"/>
                <w:b/>
              </w:rPr>
            </w:pPr>
            <w:r w:rsidRPr="00AF4D1D">
              <w:rPr>
                <w:rFonts w:ascii="Times New Roman" w:hAnsi="Times New Roman" w:cs="Times New Roman"/>
                <w:b/>
              </w:rPr>
              <w:t>594.264</w:t>
            </w:r>
          </w:p>
        </w:tc>
        <w:tc>
          <w:tcPr>
            <w:tcW w:w="1354" w:type="dxa"/>
          </w:tcPr>
          <w:p w:rsidR="000906FC" w:rsidRPr="00AF4D1D" w:rsidRDefault="00AF4D1D" w:rsidP="00F1392B">
            <w:pPr>
              <w:jc w:val="right"/>
              <w:rPr>
                <w:rFonts w:ascii="Times New Roman" w:hAnsi="Times New Roman" w:cs="Times New Roman"/>
                <w:b/>
              </w:rPr>
            </w:pPr>
            <w:r w:rsidRPr="00AF4D1D">
              <w:rPr>
                <w:rFonts w:ascii="Times New Roman" w:hAnsi="Times New Roman" w:cs="Times New Roman"/>
                <w:b/>
              </w:rPr>
              <w:t>257.026</w:t>
            </w:r>
          </w:p>
        </w:tc>
        <w:tc>
          <w:tcPr>
            <w:tcW w:w="1276" w:type="dxa"/>
          </w:tcPr>
          <w:p w:rsidR="000906FC" w:rsidRPr="00C85210" w:rsidRDefault="00C85210" w:rsidP="00F1392B">
            <w:pPr>
              <w:jc w:val="right"/>
              <w:rPr>
                <w:rFonts w:ascii="Times New Roman" w:hAnsi="Times New Roman" w:cs="Times New Roman"/>
                <w:b/>
              </w:rPr>
            </w:pPr>
            <w:r w:rsidRPr="00C85210">
              <w:rPr>
                <w:rFonts w:ascii="Times New Roman" w:hAnsi="Times New Roman" w:cs="Times New Roman"/>
                <w:b/>
              </w:rPr>
              <w:t>8.597.497</w:t>
            </w:r>
          </w:p>
        </w:tc>
        <w:tc>
          <w:tcPr>
            <w:tcW w:w="1276" w:type="dxa"/>
          </w:tcPr>
          <w:p w:rsidR="000906FC" w:rsidRPr="0053310D" w:rsidRDefault="0053310D" w:rsidP="00F1392B">
            <w:pPr>
              <w:jc w:val="right"/>
              <w:rPr>
                <w:rFonts w:ascii="Times New Roman" w:hAnsi="Times New Roman" w:cs="Times New Roman"/>
                <w:b/>
              </w:rPr>
            </w:pPr>
            <w:r w:rsidRPr="0053310D">
              <w:rPr>
                <w:rFonts w:ascii="Times New Roman" w:hAnsi="Times New Roman" w:cs="Times New Roman"/>
                <w:b/>
              </w:rPr>
              <w:t>729.775</w:t>
            </w:r>
          </w:p>
        </w:tc>
        <w:tc>
          <w:tcPr>
            <w:tcW w:w="1426" w:type="dxa"/>
          </w:tcPr>
          <w:p w:rsidR="000906FC" w:rsidRPr="0053310D" w:rsidRDefault="0053310D" w:rsidP="00FE325C">
            <w:pPr>
              <w:jc w:val="right"/>
              <w:rPr>
                <w:rFonts w:ascii="Times New Roman" w:hAnsi="Times New Roman" w:cs="Times New Roman"/>
                <w:b/>
              </w:rPr>
            </w:pPr>
            <w:r w:rsidRPr="0053310D">
              <w:rPr>
                <w:rFonts w:ascii="Times New Roman" w:hAnsi="Times New Roman" w:cs="Times New Roman"/>
                <w:b/>
              </w:rPr>
              <w:t>7.867.722</w:t>
            </w:r>
          </w:p>
        </w:tc>
      </w:tr>
    </w:tbl>
    <w:p w:rsidR="00F60283" w:rsidRDefault="00F60283" w:rsidP="000906FC">
      <w:pPr>
        <w:spacing w:after="0"/>
        <w:rPr>
          <w:rFonts w:ascii="Times New Roman" w:hAnsi="Times New Roman" w:cs="Times New Roman"/>
        </w:rPr>
      </w:pPr>
    </w:p>
    <w:p w:rsidR="00FE325C" w:rsidRDefault="000312DC" w:rsidP="000906FC">
      <w:pPr>
        <w:spacing w:after="0"/>
        <w:rPr>
          <w:rFonts w:ascii="Times New Roman" w:hAnsi="Times New Roman" w:cs="Times New Roman"/>
        </w:rPr>
      </w:pPr>
      <w:r>
        <w:rPr>
          <w:rFonts w:ascii="Times New Roman" w:hAnsi="Times New Roman" w:cs="Times New Roman"/>
        </w:rPr>
        <w:t xml:space="preserve">Do </w:t>
      </w:r>
      <w:r w:rsidR="00FE325C">
        <w:rPr>
          <w:rFonts w:ascii="Times New Roman" w:hAnsi="Times New Roman" w:cs="Times New Roman"/>
        </w:rPr>
        <w:t>manjka prihoda poslovanja došlo je zbog nenapl</w:t>
      </w:r>
      <w:r w:rsidR="00526783">
        <w:rPr>
          <w:rFonts w:ascii="Times New Roman" w:hAnsi="Times New Roman" w:cs="Times New Roman"/>
        </w:rPr>
        <w:t>aćenih potraživanja te se u 2021</w:t>
      </w:r>
      <w:r w:rsidR="00FE325C">
        <w:rPr>
          <w:rFonts w:ascii="Times New Roman" w:hAnsi="Times New Roman" w:cs="Times New Roman"/>
        </w:rPr>
        <w:t>. godini planira provesti mjere naplate potraživanja. Iz ostvarenih prihoda p</w:t>
      </w:r>
      <w:r w:rsidR="00526783">
        <w:rPr>
          <w:rFonts w:ascii="Times New Roman" w:hAnsi="Times New Roman" w:cs="Times New Roman"/>
        </w:rPr>
        <w:t>lanira se pokriti manjak iz 2020</w:t>
      </w:r>
      <w:r w:rsidR="00FE325C">
        <w:rPr>
          <w:rFonts w:ascii="Times New Roman" w:hAnsi="Times New Roman" w:cs="Times New Roman"/>
        </w:rPr>
        <w:t xml:space="preserve">. godine. </w:t>
      </w:r>
    </w:p>
    <w:p w:rsidR="00F60283" w:rsidRDefault="00F60283" w:rsidP="000906FC">
      <w:pPr>
        <w:spacing w:after="0"/>
        <w:rPr>
          <w:rFonts w:ascii="Times New Roman" w:hAnsi="Times New Roman" w:cs="Times New Roman"/>
          <w:color w:val="FF0000"/>
        </w:rPr>
      </w:pPr>
    </w:p>
    <w:p w:rsidR="002774C8" w:rsidRPr="00B37138" w:rsidRDefault="002774C8" w:rsidP="002774C8">
      <w:pPr>
        <w:shd w:val="clear" w:color="auto" w:fill="FFFFFF"/>
        <w:spacing w:after="0"/>
        <w:jc w:val="center"/>
        <w:rPr>
          <w:rFonts w:ascii="Times New Roman" w:hAnsi="Times New Roman" w:cs="Times New Roman"/>
          <w:b/>
          <w:sz w:val="24"/>
          <w:szCs w:val="24"/>
        </w:rPr>
      </w:pPr>
      <w:r w:rsidRPr="00B37138">
        <w:rPr>
          <w:rFonts w:ascii="Times New Roman" w:hAnsi="Times New Roman" w:cs="Times New Roman"/>
          <w:b/>
          <w:sz w:val="24"/>
          <w:szCs w:val="24"/>
        </w:rPr>
        <w:lastRenderedPageBreak/>
        <w:t xml:space="preserve">Bilješke uz Bilancu </w:t>
      </w:r>
    </w:p>
    <w:p w:rsidR="002774C8" w:rsidRPr="00B37138" w:rsidRDefault="002774C8" w:rsidP="002774C8">
      <w:pPr>
        <w:shd w:val="clear" w:color="auto" w:fill="FFFFFF"/>
        <w:spacing w:after="0"/>
        <w:jc w:val="center"/>
        <w:rPr>
          <w:rFonts w:ascii="Times New Roman" w:hAnsi="Times New Roman" w:cs="Times New Roman"/>
          <w:b/>
          <w:sz w:val="24"/>
          <w:szCs w:val="24"/>
        </w:rPr>
      </w:pPr>
      <w:r w:rsidRPr="00B37138">
        <w:rPr>
          <w:rFonts w:ascii="Times New Roman" w:hAnsi="Times New Roman" w:cs="Times New Roman"/>
          <w:b/>
          <w:sz w:val="24"/>
          <w:szCs w:val="24"/>
        </w:rPr>
        <w:t>– Obrazac BIL</w:t>
      </w:r>
    </w:p>
    <w:p w:rsidR="002774C8" w:rsidRPr="00B37138" w:rsidRDefault="002774C8" w:rsidP="002774C8">
      <w:pPr>
        <w:rPr>
          <w:rFonts w:ascii="Times New Roman" w:hAnsi="Times New Roman" w:cs="Times New Roman"/>
          <w:sz w:val="24"/>
          <w:szCs w:val="24"/>
        </w:rPr>
      </w:pPr>
    </w:p>
    <w:p w:rsidR="002774C8" w:rsidRPr="002774C8" w:rsidRDefault="002774C8" w:rsidP="002774C8">
      <w:pPr>
        <w:spacing w:after="0"/>
        <w:rPr>
          <w:rFonts w:ascii="Times New Roman" w:hAnsi="Times New Roman" w:cs="Times New Roman"/>
          <w:sz w:val="24"/>
          <w:szCs w:val="24"/>
        </w:rPr>
      </w:pPr>
      <w:r w:rsidRPr="002774C8">
        <w:rPr>
          <w:rFonts w:ascii="Times New Roman" w:hAnsi="Times New Roman" w:cs="Times New Roman"/>
          <w:sz w:val="24"/>
          <w:szCs w:val="24"/>
        </w:rPr>
        <w:t>Na kraju izvještajne godine 2020. napravljena je korekcija rezultata u iznosu od 767.200,00 kuna. Sredstva su primljena kao pomoć za nabavu nefinancijske imovine te se za taj iznos umanjio višak prihoda poslovanja i manjak prihoda od nefinancijske imovine.</w:t>
      </w:r>
    </w:p>
    <w:p w:rsidR="002774C8" w:rsidRPr="002774C8" w:rsidRDefault="002774C8" w:rsidP="002774C8">
      <w:pPr>
        <w:spacing w:after="0"/>
        <w:rPr>
          <w:rFonts w:ascii="Times New Roman" w:hAnsi="Times New Roman" w:cs="Times New Roman"/>
          <w:sz w:val="24"/>
          <w:szCs w:val="24"/>
        </w:rPr>
      </w:pPr>
    </w:p>
    <w:p w:rsidR="002774C8" w:rsidRPr="002774C8" w:rsidRDefault="002774C8" w:rsidP="002774C8">
      <w:pPr>
        <w:spacing w:after="0"/>
        <w:rPr>
          <w:rFonts w:ascii="Times New Roman" w:hAnsi="Times New Roman" w:cs="Times New Roman"/>
          <w:sz w:val="24"/>
          <w:szCs w:val="24"/>
        </w:rPr>
      </w:pPr>
      <w:r w:rsidRPr="002774C8">
        <w:rPr>
          <w:rFonts w:ascii="Times New Roman" w:hAnsi="Times New Roman" w:cs="Times New Roman"/>
          <w:sz w:val="24"/>
          <w:szCs w:val="24"/>
        </w:rPr>
        <w:t>Općina Sali nema ugovornih odnosa koji uz ispunjenje određenih uvjeta mogu postati obveza ili imovina (kreditna pisma, hipoteke i slično).</w:t>
      </w:r>
    </w:p>
    <w:p w:rsidR="002774C8" w:rsidRPr="002774C8" w:rsidRDefault="002774C8" w:rsidP="002774C8">
      <w:pPr>
        <w:spacing w:after="0"/>
        <w:rPr>
          <w:rFonts w:ascii="Times New Roman" w:hAnsi="Times New Roman" w:cs="Times New Roman"/>
          <w:sz w:val="24"/>
          <w:szCs w:val="24"/>
        </w:rPr>
      </w:pPr>
    </w:p>
    <w:p w:rsidR="002774C8" w:rsidRPr="002774C8" w:rsidRDefault="002774C8" w:rsidP="002774C8">
      <w:pPr>
        <w:spacing w:after="0"/>
        <w:rPr>
          <w:rFonts w:ascii="Times New Roman" w:hAnsi="Times New Roman" w:cs="Times New Roman"/>
          <w:sz w:val="24"/>
          <w:szCs w:val="24"/>
        </w:rPr>
      </w:pPr>
      <w:r w:rsidRPr="002774C8">
        <w:rPr>
          <w:rFonts w:ascii="Times New Roman" w:hAnsi="Times New Roman" w:cs="Times New Roman"/>
          <w:sz w:val="24"/>
          <w:szCs w:val="24"/>
        </w:rPr>
        <w:t>Općina Sali nema pokrenutih sudskih sporova.</w:t>
      </w:r>
    </w:p>
    <w:p w:rsidR="002774C8" w:rsidRPr="002774C8" w:rsidRDefault="002774C8" w:rsidP="002774C8">
      <w:pPr>
        <w:spacing w:after="0"/>
        <w:rPr>
          <w:rFonts w:ascii="Times New Roman" w:hAnsi="Times New Roman" w:cs="Times New Roman"/>
          <w:sz w:val="24"/>
          <w:szCs w:val="24"/>
        </w:rPr>
      </w:pPr>
    </w:p>
    <w:p w:rsidR="002774C8" w:rsidRPr="002774C8" w:rsidRDefault="002774C8" w:rsidP="002774C8">
      <w:pPr>
        <w:spacing w:after="0"/>
        <w:rPr>
          <w:rFonts w:ascii="Times New Roman" w:hAnsi="Times New Roman" w:cs="Times New Roman"/>
          <w:sz w:val="24"/>
          <w:szCs w:val="24"/>
        </w:rPr>
      </w:pPr>
      <w:r w:rsidRPr="002774C8">
        <w:rPr>
          <w:rFonts w:ascii="Times New Roman" w:hAnsi="Times New Roman" w:cs="Times New Roman"/>
          <w:sz w:val="24"/>
          <w:szCs w:val="24"/>
        </w:rPr>
        <w:t>U 2020. godini Općina Sali nije izdavala jamstva.</w:t>
      </w:r>
    </w:p>
    <w:p w:rsidR="002774C8" w:rsidRPr="002774C8" w:rsidRDefault="002774C8" w:rsidP="002774C8">
      <w:pPr>
        <w:spacing w:after="0"/>
        <w:rPr>
          <w:rFonts w:ascii="Times New Roman" w:hAnsi="Times New Roman" w:cs="Times New Roman"/>
          <w:sz w:val="24"/>
          <w:szCs w:val="24"/>
        </w:rPr>
      </w:pPr>
    </w:p>
    <w:p w:rsidR="002774C8" w:rsidRPr="002774C8" w:rsidRDefault="002774C8" w:rsidP="002774C8">
      <w:pPr>
        <w:spacing w:after="0"/>
        <w:rPr>
          <w:rFonts w:ascii="Times New Roman" w:hAnsi="Times New Roman" w:cs="Times New Roman"/>
          <w:sz w:val="24"/>
          <w:szCs w:val="24"/>
        </w:rPr>
      </w:pPr>
      <w:r w:rsidRPr="002774C8">
        <w:rPr>
          <w:rFonts w:ascii="Times New Roman" w:hAnsi="Times New Roman" w:cs="Times New Roman"/>
          <w:sz w:val="24"/>
          <w:szCs w:val="24"/>
        </w:rPr>
        <w:t>AOP 011   U 2020. godini došlo je do smanjenja imovine na stavci ceste i putovi iz razloga jer je isknjižena obveza te za isti iznos umanjena vrijednost imovine za dodatno ulaganje na nerazvrstanoj cesti. Provedbom završnog nadzora utvrđeno je da radovi nisu izvedeni u obračunatom iznosu od 180.700,00 kuna. Za isti iznos ispravljeni su i izvori vlasništva. Isknjižavanje je evidentirano preko ostalih nespomenutih prihoda (PR-RAS AOP 147), odnosno povećan je višak prihoda.</w:t>
      </w:r>
    </w:p>
    <w:p w:rsidR="002774C8" w:rsidRPr="002774C8" w:rsidRDefault="002774C8" w:rsidP="002774C8">
      <w:pPr>
        <w:spacing w:after="0"/>
        <w:rPr>
          <w:rFonts w:ascii="Times New Roman" w:hAnsi="Times New Roman" w:cs="Times New Roman"/>
          <w:sz w:val="24"/>
          <w:szCs w:val="24"/>
        </w:rPr>
      </w:pPr>
    </w:p>
    <w:p w:rsidR="002774C8" w:rsidRPr="002774C8" w:rsidRDefault="002774C8" w:rsidP="002774C8">
      <w:pPr>
        <w:spacing w:after="0"/>
        <w:rPr>
          <w:rFonts w:ascii="Times New Roman" w:hAnsi="Times New Roman" w:cs="Times New Roman"/>
          <w:sz w:val="24"/>
          <w:szCs w:val="24"/>
        </w:rPr>
      </w:pPr>
      <w:r w:rsidRPr="002774C8">
        <w:rPr>
          <w:rFonts w:ascii="Times New Roman" w:hAnsi="Times New Roman" w:cs="Times New Roman"/>
          <w:sz w:val="24"/>
          <w:szCs w:val="24"/>
        </w:rPr>
        <w:t xml:space="preserve">AOP 052   U 2019. godini započeta je izgradnja zgrade dječjeg vrtića. Radovi nisu završeni te se troškovi i dalje knjiže na konto građevinskih objekata u pripremi, stoga je došlo do znatnijeg povećanja stavke. </w:t>
      </w:r>
    </w:p>
    <w:p w:rsidR="002774C8" w:rsidRPr="002774C8" w:rsidRDefault="002774C8" w:rsidP="002774C8">
      <w:pPr>
        <w:spacing w:after="0"/>
        <w:rPr>
          <w:rFonts w:ascii="Times New Roman" w:hAnsi="Times New Roman" w:cs="Times New Roman"/>
          <w:sz w:val="24"/>
          <w:szCs w:val="24"/>
        </w:rPr>
      </w:pPr>
      <w:r w:rsidRPr="002774C8">
        <w:rPr>
          <w:rFonts w:ascii="Times New Roman" w:hAnsi="Times New Roman" w:cs="Times New Roman"/>
          <w:sz w:val="24"/>
          <w:szCs w:val="24"/>
        </w:rPr>
        <w:t>Na istoj stavci isknjižena je obveza te smanjena imovina u pripremi za projektnu dokumentaciju u iznosu od 90.280,00 kuna. Za isti iznos ispravljeni su i izvori vlasništva. Isknjižavanje je evidentirano preko ostalih nespomenutih prihoda (PR-RAS AOP 147), odnosno povećan je višak prihoda.</w:t>
      </w:r>
    </w:p>
    <w:p w:rsidR="002774C8" w:rsidRPr="002774C8" w:rsidRDefault="002774C8" w:rsidP="002774C8">
      <w:pPr>
        <w:spacing w:after="0"/>
        <w:rPr>
          <w:rFonts w:ascii="Times New Roman" w:hAnsi="Times New Roman" w:cs="Times New Roman"/>
          <w:sz w:val="24"/>
          <w:szCs w:val="24"/>
        </w:rPr>
      </w:pPr>
    </w:p>
    <w:p w:rsidR="002774C8" w:rsidRPr="002774C8" w:rsidRDefault="002774C8" w:rsidP="002774C8">
      <w:pPr>
        <w:spacing w:after="0" w:line="240" w:lineRule="auto"/>
        <w:rPr>
          <w:rFonts w:ascii="Times New Roman" w:eastAsia="Times New Roman" w:hAnsi="Times New Roman" w:cs="Times New Roman"/>
          <w:sz w:val="24"/>
          <w:szCs w:val="24"/>
          <w:lang w:eastAsia="hr-HR"/>
        </w:rPr>
      </w:pPr>
      <w:r w:rsidRPr="002774C8">
        <w:rPr>
          <w:rFonts w:ascii="Times New Roman" w:eastAsia="Times New Roman" w:hAnsi="Times New Roman" w:cs="Times New Roman"/>
          <w:sz w:val="24"/>
          <w:szCs w:val="24"/>
          <w:lang w:eastAsia="hr-HR"/>
        </w:rPr>
        <w:t>AOP 088  Stanje potraživanja prema trgovačkom društvu u 100% vlasništvu Općine Sali Komunalnom društvu Dugi otok i Zverinac iznosi 301.540 kuna.</w:t>
      </w:r>
    </w:p>
    <w:p w:rsidR="002774C8" w:rsidRPr="002774C8" w:rsidRDefault="002774C8" w:rsidP="002774C8">
      <w:pPr>
        <w:spacing w:after="0" w:line="240" w:lineRule="auto"/>
        <w:rPr>
          <w:rFonts w:ascii="Times New Roman" w:eastAsia="Times New Roman" w:hAnsi="Times New Roman" w:cs="Times New Roman"/>
          <w:sz w:val="24"/>
          <w:szCs w:val="24"/>
          <w:lang w:eastAsia="hr-HR"/>
        </w:rPr>
      </w:pPr>
    </w:p>
    <w:p w:rsidR="002774C8" w:rsidRPr="002774C8" w:rsidRDefault="002774C8" w:rsidP="002774C8">
      <w:pPr>
        <w:spacing w:after="0" w:line="240" w:lineRule="auto"/>
        <w:rPr>
          <w:rFonts w:ascii="Times New Roman" w:eastAsia="Times New Roman" w:hAnsi="Times New Roman" w:cs="Times New Roman"/>
          <w:sz w:val="24"/>
          <w:szCs w:val="24"/>
          <w:lang w:eastAsia="hr-HR"/>
        </w:rPr>
      </w:pPr>
      <w:r w:rsidRPr="002774C8">
        <w:rPr>
          <w:rFonts w:ascii="Times New Roman" w:eastAsia="Times New Roman" w:hAnsi="Times New Roman" w:cs="Times New Roman"/>
          <w:sz w:val="24"/>
          <w:szCs w:val="24"/>
          <w:lang w:eastAsia="hr-HR"/>
        </w:rPr>
        <w:t xml:space="preserve">AOP 198  U 2017. godini podignut je dugoročni investicijski kredit u iznosu od 3.000.000,00 kuna za financiranje sanacije i rekonstrukcije puta preko porta u Salima II faza. Kredit će se isplaćivati kroz 8 godina u 32  tromjesečne rate (glavnica 93.750,00 + pripadajuća kamata 2,5%). </w:t>
      </w:r>
    </w:p>
    <w:p w:rsidR="002774C8" w:rsidRPr="002774C8" w:rsidRDefault="002774C8" w:rsidP="002774C8">
      <w:pPr>
        <w:spacing w:after="0" w:line="240" w:lineRule="auto"/>
        <w:rPr>
          <w:rFonts w:ascii="Times New Roman" w:eastAsia="Times New Roman" w:hAnsi="Times New Roman" w:cs="Times New Roman"/>
          <w:sz w:val="24"/>
          <w:szCs w:val="24"/>
          <w:lang w:eastAsia="hr-HR"/>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Default="002774C8" w:rsidP="000906FC">
      <w:pPr>
        <w:spacing w:after="0"/>
        <w:rPr>
          <w:rFonts w:ascii="Times New Roman" w:hAnsi="Times New Roman" w:cs="Times New Roman"/>
          <w:b/>
        </w:rPr>
      </w:pPr>
    </w:p>
    <w:p w:rsidR="002774C8" w:rsidRPr="002774C8" w:rsidRDefault="002774C8" w:rsidP="000906FC">
      <w:pPr>
        <w:spacing w:after="0"/>
        <w:rPr>
          <w:rFonts w:ascii="Times New Roman" w:hAnsi="Times New Roman" w:cs="Times New Roman"/>
          <w:b/>
          <w:u w:val="single"/>
        </w:rPr>
      </w:pPr>
      <w:r w:rsidRPr="00371E82">
        <w:rPr>
          <w:rFonts w:ascii="Times New Roman" w:hAnsi="Times New Roman" w:cs="Times New Roman"/>
          <w:b/>
          <w:sz w:val="24"/>
          <w:szCs w:val="24"/>
          <w:u w:val="single"/>
        </w:rPr>
        <w:lastRenderedPageBreak/>
        <w:t>Struktura financijskih izvještaja Općine Sali razine</w:t>
      </w:r>
      <w:r>
        <w:rPr>
          <w:rFonts w:ascii="Times New Roman" w:hAnsi="Times New Roman" w:cs="Times New Roman"/>
          <w:b/>
          <w:sz w:val="24"/>
          <w:szCs w:val="24"/>
          <w:u w:val="single"/>
        </w:rPr>
        <w:t xml:space="preserve"> 23 </w:t>
      </w:r>
      <w:r w:rsidRPr="002774C8">
        <w:rPr>
          <w:rFonts w:ascii="Times New Roman" w:hAnsi="Times New Roman" w:cs="Times New Roman"/>
          <w:b/>
          <w:sz w:val="24"/>
          <w:szCs w:val="24"/>
          <w:u w:val="single"/>
        </w:rPr>
        <w:t>- BIL</w:t>
      </w:r>
    </w:p>
    <w:p w:rsidR="002774C8" w:rsidRDefault="002774C8" w:rsidP="000906FC">
      <w:pPr>
        <w:spacing w:after="0"/>
        <w:rPr>
          <w:rFonts w:ascii="Times New Roman" w:hAnsi="Times New Roman" w:cs="Times New Roman"/>
          <w:b/>
        </w:rPr>
      </w:pPr>
    </w:p>
    <w:p w:rsidR="000906FC" w:rsidRPr="00C455CA" w:rsidRDefault="00C40E7A" w:rsidP="000906FC">
      <w:pPr>
        <w:spacing w:after="0"/>
        <w:rPr>
          <w:rFonts w:ascii="Times New Roman" w:hAnsi="Times New Roman" w:cs="Times New Roman"/>
        </w:rPr>
      </w:pPr>
      <w:r w:rsidRPr="00C455CA">
        <w:rPr>
          <w:rFonts w:ascii="Times New Roman" w:hAnsi="Times New Roman" w:cs="Times New Roman"/>
          <w:b/>
        </w:rPr>
        <w:t>BILANCA</w:t>
      </w:r>
    </w:p>
    <w:p w:rsidR="00C40E7A" w:rsidRPr="00C455CA" w:rsidRDefault="00C40E7A" w:rsidP="000906FC">
      <w:pPr>
        <w:spacing w:after="0"/>
        <w:rPr>
          <w:rFonts w:ascii="Times New Roman" w:hAnsi="Times New Roman" w:cs="Times New Roman"/>
        </w:rPr>
      </w:pPr>
    </w:p>
    <w:p w:rsidR="00C40E7A" w:rsidRPr="00CF2C91" w:rsidRDefault="00C40E7A" w:rsidP="00C40E7A">
      <w:pPr>
        <w:spacing w:after="0"/>
        <w:rPr>
          <w:rFonts w:ascii="Times New Roman" w:hAnsi="Times New Roman" w:cs="Times New Roman"/>
        </w:rPr>
      </w:pPr>
    </w:p>
    <w:tbl>
      <w:tblPr>
        <w:tblStyle w:val="Reetkatablice"/>
        <w:tblW w:w="10768" w:type="dxa"/>
        <w:tblLayout w:type="fixed"/>
        <w:tblLook w:val="04A0" w:firstRow="1" w:lastRow="0" w:firstColumn="1" w:lastColumn="0" w:noHBand="0" w:noVBand="1"/>
      </w:tblPr>
      <w:tblGrid>
        <w:gridCol w:w="2263"/>
        <w:gridCol w:w="709"/>
        <w:gridCol w:w="1206"/>
        <w:gridCol w:w="1346"/>
        <w:gridCol w:w="1417"/>
        <w:gridCol w:w="1276"/>
        <w:gridCol w:w="1276"/>
        <w:gridCol w:w="1275"/>
      </w:tblGrid>
      <w:tr w:rsidR="00C40E7A" w:rsidRPr="00C455CA" w:rsidTr="00D81F75">
        <w:tc>
          <w:tcPr>
            <w:tcW w:w="2263" w:type="dxa"/>
          </w:tcPr>
          <w:p w:rsidR="00C40E7A" w:rsidRPr="00CF2C91" w:rsidRDefault="00C40E7A" w:rsidP="00F1392B">
            <w:pPr>
              <w:jc w:val="center"/>
              <w:rPr>
                <w:rFonts w:ascii="Times New Roman" w:hAnsi="Times New Roman" w:cs="Times New Roman"/>
              </w:rPr>
            </w:pPr>
            <w:r w:rsidRPr="00CF2C91">
              <w:rPr>
                <w:rFonts w:ascii="Times New Roman" w:hAnsi="Times New Roman" w:cs="Times New Roman"/>
              </w:rPr>
              <w:t>Opis</w:t>
            </w:r>
          </w:p>
        </w:tc>
        <w:tc>
          <w:tcPr>
            <w:tcW w:w="709" w:type="dxa"/>
          </w:tcPr>
          <w:p w:rsidR="00C40E7A" w:rsidRPr="00CF2C91" w:rsidRDefault="00C40E7A" w:rsidP="00F1392B">
            <w:pPr>
              <w:jc w:val="center"/>
              <w:rPr>
                <w:rFonts w:ascii="Times New Roman" w:hAnsi="Times New Roman" w:cs="Times New Roman"/>
              </w:rPr>
            </w:pPr>
            <w:r w:rsidRPr="00CF2C91">
              <w:rPr>
                <w:rFonts w:ascii="Times New Roman" w:hAnsi="Times New Roman" w:cs="Times New Roman"/>
              </w:rPr>
              <w:t>AOP</w:t>
            </w:r>
          </w:p>
        </w:tc>
        <w:tc>
          <w:tcPr>
            <w:tcW w:w="1206" w:type="dxa"/>
          </w:tcPr>
          <w:p w:rsidR="00C40E7A" w:rsidRPr="00CF2C91" w:rsidRDefault="00C40E7A" w:rsidP="00F1392B">
            <w:pPr>
              <w:jc w:val="center"/>
              <w:rPr>
                <w:rFonts w:ascii="Times New Roman" w:hAnsi="Times New Roman" w:cs="Times New Roman"/>
              </w:rPr>
            </w:pPr>
            <w:r w:rsidRPr="00CF2C91">
              <w:rPr>
                <w:rFonts w:ascii="Times New Roman" w:hAnsi="Times New Roman" w:cs="Times New Roman"/>
              </w:rPr>
              <w:t>JLS</w:t>
            </w:r>
          </w:p>
        </w:tc>
        <w:tc>
          <w:tcPr>
            <w:tcW w:w="1346" w:type="dxa"/>
          </w:tcPr>
          <w:p w:rsidR="00C40E7A" w:rsidRPr="00CF2C91" w:rsidRDefault="00C40E7A" w:rsidP="00F1392B">
            <w:pPr>
              <w:jc w:val="center"/>
              <w:rPr>
                <w:rFonts w:ascii="Times New Roman" w:hAnsi="Times New Roman" w:cs="Times New Roman"/>
              </w:rPr>
            </w:pPr>
            <w:r w:rsidRPr="00CF2C91">
              <w:rPr>
                <w:rFonts w:ascii="Times New Roman" w:hAnsi="Times New Roman" w:cs="Times New Roman"/>
              </w:rPr>
              <w:t>Proračunski korisnik - vrtić</w:t>
            </w:r>
          </w:p>
        </w:tc>
        <w:tc>
          <w:tcPr>
            <w:tcW w:w="1417" w:type="dxa"/>
          </w:tcPr>
          <w:p w:rsidR="00C40E7A" w:rsidRPr="00CF2C91" w:rsidRDefault="00C40E7A" w:rsidP="00F1392B">
            <w:pPr>
              <w:jc w:val="center"/>
              <w:rPr>
                <w:rFonts w:ascii="Times New Roman" w:hAnsi="Times New Roman" w:cs="Times New Roman"/>
              </w:rPr>
            </w:pPr>
            <w:r w:rsidRPr="00CF2C91">
              <w:rPr>
                <w:rFonts w:ascii="Times New Roman" w:hAnsi="Times New Roman" w:cs="Times New Roman"/>
              </w:rPr>
              <w:t>Proračunski korisnik - knjižnica</w:t>
            </w:r>
          </w:p>
        </w:tc>
        <w:tc>
          <w:tcPr>
            <w:tcW w:w="1276" w:type="dxa"/>
          </w:tcPr>
          <w:p w:rsidR="00C40E7A" w:rsidRPr="00CF2C91" w:rsidRDefault="00C40E7A" w:rsidP="00F1392B">
            <w:pPr>
              <w:jc w:val="center"/>
              <w:rPr>
                <w:rFonts w:ascii="Times New Roman" w:hAnsi="Times New Roman" w:cs="Times New Roman"/>
              </w:rPr>
            </w:pPr>
            <w:r w:rsidRPr="00CF2C91">
              <w:rPr>
                <w:rFonts w:ascii="Times New Roman" w:hAnsi="Times New Roman" w:cs="Times New Roman"/>
              </w:rPr>
              <w:t>Ukupno</w:t>
            </w:r>
          </w:p>
        </w:tc>
        <w:tc>
          <w:tcPr>
            <w:tcW w:w="1276" w:type="dxa"/>
          </w:tcPr>
          <w:p w:rsidR="00C40E7A" w:rsidRPr="00CF2C91" w:rsidRDefault="00C40E7A" w:rsidP="00F1392B">
            <w:pPr>
              <w:jc w:val="center"/>
              <w:rPr>
                <w:rFonts w:ascii="Times New Roman" w:hAnsi="Times New Roman" w:cs="Times New Roman"/>
              </w:rPr>
            </w:pPr>
            <w:r w:rsidRPr="00CF2C91">
              <w:rPr>
                <w:rFonts w:ascii="Times New Roman" w:hAnsi="Times New Roman" w:cs="Times New Roman"/>
              </w:rPr>
              <w:t>Eliminacija</w:t>
            </w:r>
          </w:p>
        </w:tc>
        <w:tc>
          <w:tcPr>
            <w:tcW w:w="1275" w:type="dxa"/>
          </w:tcPr>
          <w:p w:rsidR="00C40E7A" w:rsidRPr="00CF2C91" w:rsidRDefault="00C40E7A" w:rsidP="00D81F75">
            <w:pPr>
              <w:jc w:val="center"/>
              <w:rPr>
                <w:rFonts w:ascii="Times New Roman" w:hAnsi="Times New Roman" w:cs="Times New Roman"/>
              </w:rPr>
            </w:pPr>
            <w:r w:rsidRPr="00CF2C91">
              <w:rPr>
                <w:rFonts w:ascii="Times New Roman" w:hAnsi="Times New Roman" w:cs="Times New Roman"/>
              </w:rPr>
              <w:t xml:space="preserve">Konsolidirani </w:t>
            </w:r>
            <w:r w:rsidR="00D81F75" w:rsidRPr="00C455CA">
              <w:rPr>
                <w:rFonts w:ascii="Times New Roman" w:hAnsi="Times New Roman" w:cs="Times New Roman"/>
              </w:rPr>
              <w:t>BIL</w:t>
            </w:r>
          </w:p>
        </w:tc>
      </w:tr>
      <w:tr w:rsidR="00C40E7A" w:rsidRPr="00C455CA" w:rsidTr="00D81F75">
        <w:tc>
          <w:tcPr>
            <w:tcW w:w="2263" w:type="dxa"/>
          </w:tcPr>
          <w:p w:rsidR="00C40E7A" w:rsidRPr="00CF2C91" w:rsidRDefault="007611F1" w:rsidP="00F1392B">
            <w:pPr>
              <w:rPr>
                <w:rFonts w:ascii="Times New Roman" w:hAnsi="Times New Roman" w:cs="Times New Roman"/>
                <w:b/>
              </w:rPr>
            </w:pPr>
            <w:r w:rsidRPr="00C455CA">
              <w:rPr>
                <w:rFonts w:ascii="Times New Roman" w:hAnsi="Times New Roman" w:cs="Times New Roman"/>
                <w:b/>
              </w:rPr>
              <w:t>IMOVINA</w:t>
            </w:r>
          </w:p>
        </w:tc>
        <w:tc>
          <w:tcPr>
            <w:tcW w:w="709" w:type="dxa"/>
          </w:tcPr>
          <w:p w:rsidR="00C40E7A" w:rsidRPr="00CF2C91" w:rsidRDefault="007611F1" w:rsidP="00F1392B">
            <w:pPr>
              <w:rPr>
                <w:rFonts w:ascii="Times New Roman" w:hAnsi="Times New Roman" w:cs="Times New Roman"/>
                <w:b/>
              </w:rPr>
            </w:pPr>
            <w:r w:rsidRPr="00C455CA">
              <w:rPr>
                <w:rFonts w:ascii="Times New Roman" w:hAnsi="Times New Roman" w:cs="Times New Roman"/>
                <w:b/>
              </w:rPr>
              <w:t>001</w:t>
            </w:r>
          </w:p>
        </w:tc>
        <w:tc>
          <w:tcPr>
            <w:tcW w:w="1206" w:type="dxa"/>
          </w:tcPr>
          <w:p w:rsidR="00C40E7A" w:rsidRPr="00CF2C91" w:rsidRDefault="0053310D" w:rsidP="00F1392B">
            <w:pPr>
              <w:jc w:val="right"/>
              <w:rPr>
                <w:rFonts w:ascii="Times New Roman" w:hAnsi="Times New Roman" w:cs="Times New Roman"/>
                <w:b/>
              </w:rPr>
            </w:pPr>
            <w:r>
              <w:rPr>
                <w:rFonts w:ascii="Times New Roman" w:hAnsi="Times New Roman" w:cs="Times New Roman"/>
                <w:b/>
              </w:rPr>
              <w:t>43.566.702</w:t>
            </w:r>
          </w:p>
        </w:tc>
        <w:tc>
          <w:tcPr>
            <w:tcW w:w="1346" w:type="dxa"/>
          </w:tcPr>
          <w:p w:rsidR="00C40E7A" w:rsidRPr="00CF2C91" w:rsidRDefault="000E5EB8" w:rsidP="00F1392B">
            <w:pPr>
              <w:jc w:val="right"/>
              <w:rPr>
                <w:rFonts w:ascii="Times New Roman" w:hAnsi="Times New Roman" w:cs="Times New Roman"/>
                <w:b/>
              </w:rPr>
            </w:pPr>
            <w:r>
              <w:rPr>
                <w:rFonts w:ascii="Times New Roman" w:hAnsi="Times New Roman" w:cs="Times New Roman"/>
                <w:b/>
              </w:rPr>
              <w:t>44.387</w:t>
            </w:r>
          </w:p>
        </w:tc>
        <w:tc>
          <w:tcPr>
            <w:tcW w:w="1417" w:type="dxa"/>
          </w:tcPr>
          <w:p w:rsidR="00C40E7A" w:rsidRPr="00CF2C91" w:rsidRDefault="003C55A6" w:rsidP="00F1392B">
            <w:pPr>
              <w:jc w:val="right"/>
              <w:rPr>
                <w:rFonts w:ascii="Times New Roman" w:hAnsi="Times New Roman" w:cs="Times New Roman"/>
                <w:b/>
              </w:rPr>
            </w:pPr>
            <w:r>
              <w:rPr>
                <w:rFonts w:ascii="Times New Roman" w:hAnsi="Times New Roman" w:cs="Times New Roman"/>
                <w:b/>
              </w:rPr>
              <w:t>79.538</w:t>
            </w:r>
          </w:p>
        </w:tc>
        <w:tc>
          <w:tcPr>
            <w:tcW w:w="1276" w:type="dxa"/>
          </w:tcPr>
          <w:p w:rsidR="00C40E7A" w:rsidRPr="00CF2C91" w:rsidRDefault="003C55A6" w:rsidP="00F1392B">
            <w:pPr>
              <w:jc w:val="right"/>
              <w:rPr>
                <w:rFonts w:ascii="Times New Roman" w:hAnsi="Times New Roman" w:cs="Times New Roman"/>
                <w:b/>
              </w:rPr>
            </w:pPr>
            <w:r>
              <w:rPr>
                <w:rFonts w:ascii="Times New Roman" w:hAnsi="Times New Roman" w:cs="Times New Roman"/>
                <w:b/>
              </w:rPr>
              <w:t>43.690.627</w:t>
            </w:r>
          </w:p>
        </w:tc>
        <w:tc>
          <w:tcPr>
            <w:tcW w:w="1276" w:type="dxa"/>
          </w:tcPr>
          <w:p w:rsidR="00C40E7A" w:rsidRPr="00CF2C91" w:rsidRDefault="00F87430" w:rsidP="00F1392B">
            <w:pPr>
              <w:jc w:val="right"/>
              <w:rPr>
                <w:rFonts w:ascii="Times New Roman" w:hAnsi="Times New Roman" w:cs="Times New Roman"/>
                <w:b/>
              </w:rPr>
            </w:pPr>
            <w:r w:rsidRPr="00C455CA">
              <w:rPr>
                <w:rFonts w:ascii="Times New Roman" w:hAnsi="Times New Roman" w:cs="Times New Roman"/>
                <w:b/>
              </w:rPr>
              <w:t>0</w:t>
            </w:r>
          </w:p>
        </w:tc>
        <w:tc>
          <w:tcPr>
            <w:tcW w:w="1275" w:type="dxa"/>
          </w:tcPr>
          <w:p w:rsidR="00C40E7A" w:rsidRPr="00CF2C91" w:rsidRDefault="00C334AE" w:rsidP="00F1392B">
            <w:pPr>
              <w:jc w:val="right"/>
              <w:rPr>
                <w:rFonts w:ascii="Times New Roman" w:hAnsi="Times New Roman" w:cs="Times New Roman"/>
                <w:b/>
              </w:rPr>
            </w:pPr>
            <w:r>
              <w:rPr>
                <w:rFonts w:ascii="Times New Roman" w:hAnsi="Times New Roman" w:cs="Times New Roman"/>
                <w:b/>
              </w:rPr>
              <w:t>43.690.627</w:t>
            </w:r>
          </w:p>
        </w:tc>
      </w:tr>
      <w:tr w:rsidR="00C40E7A" w:rsidRPr="00C455CA" w:rsidTr="00D81F75">
        <w:tc>
          <w:tcPr>
            <w:tcW w:w="2263" w:type="dxa"/>
          </w:tcPr>
          <w:p w:rsidR="00C40E7A" w:rsidRPr="00CF2C91" w:rsidRDefault="00C40E7A" w:rsidP="00C40E7A">
            <w:pPr>
              <w:jc w:val="right"/>
              <w:rPr>
                <w:rFonts w:ascii="Times New Roman" w:hAnsi="Times New Roman" w:cs="Times New Roman"/>
              </w:rPr>
            </w:pPr>
            <w:proofErr w:type="spellStart"/>
            <w:r w:rsidRPr="00C455CA">
              <w:rPr>
                <w:rFonts w:ascii="Times New Roman" w:hAnsi="Times New Roman" w:cs="Times New Roman"/>
              </w:rPr>
              <w:t>Neproizvedena</w:t>
            </w:r>
            <w:proofErr w:type="spellEnd"/>
            <w:r w:rsidRPr="00C455CA">
              <w:rPr>
                <w:rFonts w:ascii="Times New Roman" w:hAnsi="Times New Roman" w:cs="Times New Roman"/>
              </w:rPr>
              <w:t xml:space="preserve"> dugotrajna imovina</w:t>
            </w:r>
          </w:p>
        </w:tc>
        <w:tc>
          <w:tcPr>
            <w:tcW w:w="709" w:type="dxa"/>
          </w:tcPr>
          <w:p w:rsidR="00C40E7A" w:rsidRPr="00CF2C91" w:rsidRDefault="007611F1" w:rsidP="00F1392B">
            <w:pPr>
              <w:rPr>
                <w:rFonts w:ascii="Times New Roman" w:hAnsi="Times New Roman" w:cs="Times New Roman"/>
              </w:rPr>
            </w:pPr>
            <w:r w:rsidRPr="00C455CA">
              <w:rPr>
                <w:rFonts w:ascii="Times New Roman" w:hAnsi="Times New Roman" w:cs="Times New Roman"/>
              </w:rPr>
              <w:t>003</w:t>
            </w:r>
          </w:p>
        </w:tc>
        <w:tc>
          <w:tcPr>
            <w:tcW w:w="1206" w:type="dxa"/>
          </w:tcPr>
          <w:p w:rsidR="00C40E7A" w:rsidRPr="00CF2C91" w:rsidRDefault="0053310D" w:rsidP="00F1392B">
            <w:pPr>
              <w:jc w:val="right"/>
              <w:rPr>
                <w:rFonts w:ascii="Times New Roman" w:hAnsi="Times New Roman" w:cs="Times New Roman"/>
              </w:rPr>
            </w:pPr>
            <w:r>
              <w:rPr>
                <w:rFonts w:ascii="Times New Roman" w:hAnsi="Times New Roman" w:cs="Times New Roman"/>
              </w:rPr>
              <w:t>1.257.511</w:t>
            </w:r>
          </w:p>
        </w:tc>
        <w:tc>
          <w:tcPr>
            <w:tcW w:w="1346" w:type="dxa"/>
          </w:tcPr>
          <w:p w:rsidR="00C40E7A" w:rsidRPr="00CF2C91" w:rsidRDefault="00194209" w:rsidP="00F1392B">
            <w:pPr>
              <w:jc w:val="right"/>
              <w:rPr>
                <w:rFonts w:ascii="Times New Roman" w:hAnsi="Times New Roman" w:cs="Times New Roman"/>
              </w:rPr>
            </w:pPr>
            <w:r w:rsidRPr="00C455CA">
              <w:rPr>
                <w:rFonts w:ascii="Times New Roman" w:hAnsi="Times New Roman" w:cs="Times New Roman"/>
              </w:rPr>
              <w:t>0</w:t>
            </w:r>
          </w:p>
        </w:tc>
        <w:tc>
          <w:tcPr>
            <w:tcW w:w="1417" w:type="dxa"/>
          </w:tcPr>
          <w:p w:rsidR="00C40E7A" w:rsidRPr="00CF2C91"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C40E7A" w:rsidRPr="00CF2C91" w:rsidRDefault="003C55A6" w:rsidP="00F1392B">
            <w:pPr>
              <w:jc w:val="right"/>
              <w:rPr>
                <w:rFonts w:ascii="Times New Roman" w:hAnsi="Times New Roman" w:cs="Times New Roman"/>
              </w:rPr>
            </w:pPr>
            <w:r>
              <w:rPr>
                <w:rFonts w:ascii="Times New Roman" w:hAnsi="Times New Roman" w:cs="Times New Roman"/>
              </w:rPr>
              <w:t>1.257.511</w:t>
            </w:r>
          </w:p>
        </w:tc>
        <w:tc>
          <w:tcPr>
            <w:tcW w:w="1276" w:type="dxa"/>
          </w:tcPr>
          <w:p w:rsidR="00C40E7A" w:rsidRPr="00CF2C91" w:rsidRDefault="00C40E7A" w:rsidP="00F1392B">
            <w:pPr>
              <w:jc w:val="right"/>
              <w:rPr>
                <w:rFonts w:ascii="Times New Roman" w:hAnsi="Times New Roman" w:cs="Times New Roman"/>
              </w:rPr>
            </w:pPr>
          </w:p>
        </w:tc>
        <w:tc>
          <w:tcPr>
            <w:tcW w:w="1275" w:type="dxa"/>
          </w:tcPr>
          <w:p w:rsidR="00C40E7A" w:rsidRPr="00CF2C91" w:rsidRDefault="00C40E7A" w:rsidP="00F1392B">
            <w:pPr>
              <w:jc w:val="right"/>
              <w:rPr>
                <w:rFonts w:ascii="Times New Roman" w:hAnsi="Times New Roman" w:cs="Times New Roman"/>
              </w:rPr>
            </w:pPr>
          </w:p>
        </w:tc>
      </w:tr>
      <w:tr w:rsidR="00C40E7A" w:rsidRPr="00C455CA" w:rsidTr="00D81F75">
        <w:tc>
          <w:tcPr>
            <w:tcW w:w="2263" w:type="dxa"/>
          </w:tcPr>
          <w:p w:rsidR="00C40E7A" w:rsidRPr="00C455CA" w:rsidRDefault="00C40E7A" w:rsidP="00C40E7A">
            <w:pPr>
              <w:jc w:val="right"/>
              <w:rPr>
                <w:rFonts w:ascii="Times New Roman" w:hAnsi="Times New Roman" w:cs="Times New Roman"/>
              </w:rPr>
            </w:pPr>
            <w:r w:rsidRPr="00C455CA">
              <w:rPr>
                <w:rFonts w:ascii="Times New Roman" w:hAnsi="Times New Roman" w:cs="Times New Roman"/>
              </w:rPr>
              <w:t>Proizvedena dugotrajna imovina</w:t>
            </w:r>
          </w:p>
        </w:tc>
        <w:tc>
          <w:tcPr>
            <w:tcW w:w="709" w:type="dxa"/>
          </w:tcPr>
          <w:p w:rsidR="00C40E7A" w:rsidRPr="00C455CA" w:rsidRDefault="00194209" w:rsidP="00F1392B">
            <w:pPr>
              <w:rPr>
                <w:rFonts w:ascii="Times New Roman" w:hAnsi="Times New Roman" w:cs="Times New Roman"/>
              </w:rPr>
            </w:pPr>
            <w:r w:rsidRPr="00C455CA">
              <w:rPr>
                <w:rFonts w:ascii="Times New Roman" w:hAnsi="Times New Roman" w:cs="Times New Roman"/>
              </w:rPr>
              <w:t>007</w:t>
            </w:r>
          </w:p>
        </w:tc>
        <w:tc>
          <w:tcPr>
            <w:tcW w:w="1206" w:type="dxa"/>
          </w:tcPr>
          <w:p w:rsidR="00C40E7A" w:rsidRPr="00C455CA" w:rsidRDefault="0053310D" w:rsidP="00F1392B">
            <w:pPr>
              <w:jc w:val="right"/>
              <w:rPr>
                <w:rFonts w:ascii="Times New Roman" w:hAnsi="Times New Roman" w:cs="Times New Roman"/>
              </w:rPr>
            </w:pPr>
            <w:r>
              <w:rPr>
                <w:rFonts w:ascii="Times New Roman" w:hAnsi="Times New Roman" w:cs="Times New Roman"/>
              </w:rPr>
              <w:t>32.793.382</w:t>
            </w:r>
          </w:p>
        </w:tc>
        <w:tc>
          <w:tcPr>
            <w:tcW w:w="1346" w:type="dxa"/>
          </w:tcPr>
          <w:p w:rsidR="00C40E7A" w:rsidRPr="00C455CA" w:rsidRDefault="000E5EB8" w:rsidP="00F1392B">
            <w:pPr>
              <w:jc w:val="right"/>
              <w:rPr>
                <w:rFonts w:ascii="Times New Roman" w:hAnsi="Times New Roman" w:cs="Times New Roman"/>
              </w:rPr>
            </w:pPr>
            <w:r>
              <w:rPr>
                <w:rFonts w:ascii="Times New Roman" w:hAnsi="Times New Roman" w:cs="Times New Roman"/>
              </w:rPr>
              <w:t>2.827</w:t>
            </w:r>
          </w:p>
        </w:tc>
        <w:tc>
          <w:tcPr>
            <w:tcW w:w="1417" w:type="dxa"/>
          </w:tcPr>
          <w:p w:rsidR="00C40E7A" w:rsidRPr="00C455CA" w:rsidRDefault="003C55A6" w:rsidP="00F1392B">
            <w:pPr>
              <w:jc w:val="right"/>
              <w:rPr>
                <w:rFonts w:ascii="Times New Roman" w:hAnsi="Times New Roman" w:cs="Times New Roman"/>
              </w:rPr>
            </w:pPr>
            <w:r>
              <w:rPr>
                <w:rFonts w:ascii="Times New Roman" w:hAnsi="Times New Roman" w:cs="Times New Roman"/>
              </w:rPr>
              <w:t>71.589</w:t>
            </w:r>
          </w:p>
        </w:tc>
        <w:tc>
          <w:tcPr>
            <w:tcW w:w="1276" w:type="dxa"/>
          </w:tcPr>
          <w:p w:rsidR="00C40E7A" w:rsidRPr="00C455CA" w:rsidRDefault="003C55A6" w:rsidP="00411F84">
            <w:pPr>
              <w:jc w:val="right"/>
              <w:rPr>
                <w:rFonts w:ascii="Times New Roman" w:hAnsi="Times New Roman" w:cs="Times New Roman"/>
              </w:rPr>
            </w:pPr>
            <w:r>
              <w:rPr>
                <w:rFonts w:ascii="Times New Roman" w:hAnsi="Times New Roman" w:cs="Times New Roman"/>
              </w:rPr>
              <w:t>32.867.798</w:t>
            </w:r>
          </w:p>
        </w:tc>
        <w:tc>
          <w:tcPr>
            <w:tcW w:w="1276" w:type="dxa"/>
          </w:tcPr>
          <w:p w:rsidR="00C40E7A" w:rsidRPr="00C455CA" w:rsidRDefault="00C40E7A" w:rsidP="00F1392B">
            <w:pPr>
              <w:jc w:val="right"/>
              <w:rPr>
                <w:rFonts w:ascii="Times New Roman" w:hAnsi="Times New Roman" w:cs="Times New Roman"/>
              </w:rPr>
            </w:pPr>
          </w:p>
        </w:tc>
        <w:tc>
          <w:tcPr>
            <w:tcW w:w="1275" w:type="dxa"/>
          </w:tcPr>
          <w:p w:rsidR="00C40E7A" w:rsidRPr="00C455CA" w:rsidRDefault="00C40E7A" w:rsidP="00F1392B">
            <w:pPr>
              <w:jc w:val="right"/>
              <w:rPr>
                <w:rFonts w:ascii="Times New Roman" w:hAnsi="Times New Roman" w:cs="Times New Roman"/>
              </w:rPr>
            </w:pPr>
          </w:p>
        </w:tc>
      </w:tr>
      <w:tr w:rsidR="00C40E7A" w:rsidRPr="00C455CA" w:rsidTr="00D81F75">
        <w:tc>
          <w:tcPr>
            <w:tcW w:w="2263" w:type="dxa"/>
          </w:tcPr>
          <w:p w:rsidR="00C40E7A" w:rsidRPr="00C455CA" w:rsidRDefault="00C40E7A" w:rsidP="00C40E7A">
            <w:pPr>
              <w:jc w:val="right"/>
              <w:rPr>
                <w:rFonts w:ascii="Times New Roman" w:hAnsi="Times New Roman" w:cs="Times New Roman"/>
              </w:rPr>
            </w:pPr>
            <w:r w:rsidRPr="00C455CA">
              <w:rPr>
                <w:rFonts w:ascii="Times New Roman" w:hAnsi="Times New Roman" w:cs="Times New Roman"/>
              </w:rPr>
              <w:t>Nefinancijska imovina u pripremi</w:t>
            </w:r>
          </w:p>
        </w:tc>
        <w:tc>
          <w:tcPr>
            <w:tcW w:w="709" w:type="dxa"/>
          </w:tcPr>
          <w:p w:rsidR="00C40E7A" w:rsidRPr="00C455CA" w:rsidRDefault="00194209" w:rsidP="00F1392B">
            <w:pPr>
              <w:rPr>
                <w:rFonts w:ascii="Times New Roman" w:hAnsi="Times New Roman" w:cs="Times New Roman"/>
              </w:rPr>
            </w:pPr>
            <w:r w:rsidRPr="00C455CA">
              <w:rPr>
                <w:rFonts w:ascii="Times New Roman" w:hAnsi="Times New Roman" w:cs="Times New Roman"/>
              </w:rPr>
              <w:t>051</w:t>
            </w:r>
          </w:p>
        </w:tc>
        <w:tc>
          <w:tcPr>
            <w:tcW w:w="1206" w:type="dxa"/>
          </w:tcPr>
          <w:p w:rsidR="00C40E7A" w:rsidRPr="00C455CA" w:rsidRDefault="0053310D" w:rsidP="00F1392B">
            <w:pPr>
              <w:jc w:val="right"/>
              <w:rPr>
                <w:rFonts w:ascii="Times New Roman" w:hAnsi="Times New Roman" w:cs="Times New Roman"/>
              </w:rPr>
            </w:pPr>
            <w:r>
              <w:rPr>
                <w:rFonts w:ascii="Times New Roman" w:hAnsi="Times New Roman" w:cs="Times New Roman"/>
              </w:rPr>
              <w:t>3.698.079</w:t>
            </w:r>
          </w:p>
        </w:tc>
        <w:tc>
          <w:tcPr>
            <w:tcW w:w="1346" w:type="dxa"/>
          </w:tcPr>
          <w:p w:rsidR="00C40E7A" w:rsidRPr="00C455CA" w:rsidRDefault="00EB4566" w:rsidP="00F1392B">
            <w:pPr>
              <w:jc w:val="right"/>
              <w:rPr>
                <w:rFonts w:ascii="Times New Roman" w:hAnsi="Times New Roman" w:cs="Times New Roman"/>
              </w:rPr>
            </w:pPr>
            <w:r w:rsidRPr="00C455CA">
              <w:rPr>
                <w:rFonts w:ascii="Times New Roman" w:hAnsi="Times New Roman" w:cs="Times New Roman"/>
              </w:rPr>
              <w:t>0</w:t>
            </w:r>
          </w:p>
        </w:tc>
        <w:tc>
          <w:tcPr>
            <w:tcW w:w="1417" w:type="dxa"/>
          </w:tcPr>
          <w:p w:rsidR="00C40E7A" w:rsidRPr="00C455CA"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C40E7A" w:rsidRPr="00C455CA" w:rsidRDefault="003C55A6" w:rsidP="00F1392B">
            <w:pPr>
              <w:jc w:val="right"/>
              <w:rPr>
                <w:rFonts w:ascii="Times New Roman" w:hAnsi="Times New Roman" w:cs="Times New Roman"/>
              </w:rPr>
            </w:pPr>
            <w:r>
              <w:rPr>
                <w:rFonts w:ascii="Times New Roman" w:hAnsi="Times New Roman" w:cs="Times New Roman"/>
              </w:rPr>
              <w:t>3.698.079</w:t>
            </w:r>
          </w:p>
        </w:tc>
        <w:tc>
          <w:tcPr>
            <w:tcW w:w="1276" w:type="dxa"/>
          </w:tcPr>
          <w:p w:rsidR="00C40E7A" w:rsidRPr="00C455CA" w:rsidRDefault="00C40E7A" w:rsidP="00F1392B">
            <w:pPr>
              <w:jc w:val="right"/>
              <w:rPr>
                <w:rFonts w:ascii="Times New Roman" w:hAnsi="Times New Roman" w:cs="Times New Roman"/>
              </w:rPr>
            </w:pPr>
          </w:p>
        </w:tc>
        <w:tc>
          <w:tcPr>
            <w:tcW w:w="1275" w:type="dxa"/>
          </w:tcPr>
          <w:p w:rsidR="00C40E7A" w:rsidRPr="00C455CA" w:rsidRDefault="00C40E7A" w:rsidP="00F1392B">
            <w:pPr>
              <w:jc w:val="right"/>
              <w:rPr>
                <w:rFonts w:ascii="Times New Roman" w:hAnsi="Times New Roman" w:cs="Times New Roman"/>
              </w:rPr>
            </w:pPr>
          </w:p>
        </w:tc>
      </w:tr>
      <w:tr w:rsidR="00C40E7A" w:rsidRPr="00C455CA" w:rsidTr="00D81F75">
        <w:tc>
          <w:tcPr>
            <w:tcW w:w="2263" w:type="dxa"/>
          </w:tcPr>
          <w:p w:rsidR="00C40E7A" w:rsidRPr="00C455CA" w:rsidRDefault="00C40E7A" w:rsidP="00C40E7A">
            <w:pPr>
              <w:jc w:val="right"/>
              <w:rPr>
                <w:rFonts w:ascii="Times New Roman" w:hAnsi="Times New Roman" w:cs="Times New Roman"/>
              </w:rPr>
            </w:pPr>
            <w:r w:rsidRPr="00C455CA">
              <w:rPr>
                <w:rFonts w:ascii="Times New Roman" w:hAnsi="Times New Roman" w:cs="Times New Roman"/>
              </w:rPr>
              <w:t>Imovina za preraspodjelu</w:t>
            </w:r>
          </w:p>
        </w:tc>
        <w:tc>
          <w:tcPr>
            <w:tcW w:w="709" w:type="dxa"/>
          </w:tcPr>
          <w:p w:rsidR="00C40E7A" w:rsidRPr="00C455CA" w:rsidRDefault="00194209" w:rsidP="00F1392B">
            <w:pPr>
              <w:rPr>
                <w:rFonts w:ascii="Times New Roman" w:hAnsi="Times New Roman" w:cs="Times New Roman"/>
              </w:rPr>
            </w:pPr>
            <w:r w:rsidRPr="00C455CA">
              <w:rPr>
                <w:rFonts w:ascii="Times New Roman" w:hAnsi="Times New Roman" w:cs="Times New Roman"/>
              </w:rPr>
              <w:t>058</w:t>
            </w:r>
          </w:p>
        </w:tc>
        <w:tc>
          <w:tcPr>
            <w:tcW w:w="1206" w:type="dxa"/>
          </w:tcPr>
          <w:p w:rsidR="00C40E7A" w:rsidRPr="00C455CA" w:rsidRDefault="00194209" w:rsidP="00F1392B">
            <w:pPr>
              <w:jc w:val="right"/>
              <w:rPr>
                <w:rFonts w:ascii="Times New Roman" w:hAnsi="Times New Roman" w:cs="Times New Roman"/>
              </w:rPr>
            </w:pPr>
            <w:r w:rsidRPr="00C455CA">
              <w:rPr>
                <w:rFonts w:ascii="Times New Roman" w:hAnsi="Times New Roman" w:cs="Times New Roman"/>
              </w:rPr>
              <w:t>147.444</w:t>
            </w:r>
          </w:p>
        </w:tc>
        <w:tc>
          <w:tcPr>
            <w:tcW w:w="1346" w:type="dxa"/>
          </w:tcPr>
          <w:p w:rsidR="00C40E7A" w:rsidRPr="00C455CA" w:rsidRDefault="00EB4566" w:rsidP="00F1392B">
            <w:pPr>
              <w:jc w:val="right"/>
              <w:rPr>
                <w:rFonts w:ascii="Times New Roman" w:hAnsi="Times New Roman" w:cs="Times New Roman"/>
              </w:rPr>
            </w:pPr>
            <w:r w:rsidRPr="00C455CA">
              <w:rPr>
                <w:rFonts w:ascii="Times New Roman" w:hAnsi="Times New Roman" w:cs="Times New Roman"/>
              </w:rPr>
              <w:t>0</w:t>
            </w:r>
          </w:p>
        </w:tc>
        <w:tc>
          <w:tcPr>
            <w:tcW w:w="1417" w:type="dxa"/>
          </w:tcPr>
          <w:p w:rsidR="00C40E7A" w:rsidRPr="00C455CA"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C40E7A" w:rsidRPr="00C455CA" w:rsidRDefault="00F87430" w:rsidP="00F1392B">
            <w:pPr>
              <w:jc w:val="right"/>
              <w:rPr>
                <w:rFonts w:ascii="Times New Roman" w:hAnsi="Times New Roman" w:cs="Times New Roman"/>
              </w:rPr>
            </w:pPr>
            <w:r w:rsidRPr="00C455CA">
              <w:rPr>
                <w:rFonts w:ascii="Times New Roman" w:hAnsi="Times New Roman" w:cs="Times New Roman"/>
              </w:rPr>
              <w:t>147.444</w:t>
            </w:r>
          </w:p>
        </w:tc>
        <w:tc>
          <w:tcPr>
            <w:tcW w:w="1276" w:type="dxa"/>
          </w:tcPr>
          <w:p w:rsidR="00C40E7A" w:rsidRPr="00C455CA" w:rsidRDefault="00C40E7A" w:rsidP="00F1392B">
            <w:pPr>
              <w:jc w:val="right"/>
              <w:rPr>
                <w:rFonts w:ascii="Times New Roman" w:hAnsi="Times New Roman" w:cs="Times New Roman"/>
              </w:rPr>
            </w:pPr>
          </w:p>
        </w:tc>
        <w:tc>
          <w:tcPr>
            <w:tcW w:w="1275" w:type="dxa"/>
          </w:tcPr>
          <w:p w:rsidR="00C40E7A" w:rsidRPr="00C455CA" w:rsidRDefault="00C40E7A" w:rsidP="00F1392B">
            <w:pPr>
              <w:jc w:val="right"/>
              <w:rPr>
                <w:rFonts w:ascii="Times New Roman" w:hAnsi="Times New Roman" w:cs="Times New Roman"/>
              </w:rPr>
            </w:pPr>
          </w:p>
        </w:tc>
      </w:tr>
      <w:tr w:rsidR="00C40E7A" w:rsidRPr="00C455CA" w:rsidTr="00D81F75">
        <w:tc>
          <w:tcPr>
            <w:tcW w:w="2263" w:type="dxa"/>
          </w:tcPr>
          <w:p w:rsidR="00C40E7A" w:rsidRPr="00CF2C91" w:rsidRDefault="00C40E7A" w:rsidP="00C40E7A">
            <w:pPr>
              <w:jc w:val="right"/>
              <w:rPr>
                <w:rFonts w:ascii="Times New Roman" w:hAnsi="Times New Roman" w:cs="Times New Roman"/>
              </w:rPr>
            </w:pPr>
            <w:r w:rsidRPr="00C455CA">
              <w:rPr>
                <w:rFonts w:ascii="Times New Roman" w:hAnsi="Times New Roman" w:cs="Times New Roman"/>
              </w:rPr>
              <w:t>Novac u banci i blagajni</w:t>
            </w:r>
          </w:p>
        </w:tc>
        <w:tc>
          <w:tcPr>
            <w:tcW w:w="709" w:type="dxa"/>
          </w:tcPr>
          <w:p w:rsidR="00C40E7A" w:rsidRPr="00CF2C91" w:rsidRDefault="00194209" w:rsidP="00F1392B">
            <w:pPr>
              <w:rPr>
                <w:rFonts w:ascii="Times New Roman" w:hAnsi="Times New Roman" w:cs="Times New Roman"/>
              </w:rPr>
            </w:pPr>
            <w:r w:rsidRPr="00C455CA">
              <w:rPr>
                <w:rFonts w:ascii="Times New Roman" w:hAnsi="Times New Roman" w:cs="Times New Roman"/>
              </w:rPr>
              <w:t>064</w:t>
            </w:r>
          </w:p>
        </w:tc>
        <w:tc>
          <w:tcPr>
            <w:tcW w:w="1206" w:type="dxa"/>
          </w:tcPr>
          <w:p w:rsidR="00C40E7A" w:rsidRPr="00CF2C91" w:rsidRDefault="0053310D" w:rsidP="0053310D">
            <w:pPr>
              <w:jc w:val="right"/>
              <w:rPr>
                <w:rFonts w:ascii="Times New Roman" w:hAnsi="Times New Roman" w:cs="Times New Roman"/>
              </w:rPr>
            </w:pPr>
            <w:r>
              <w:rPr>
                <w:rFonts w:ascii="Times New Roman" w:hAnsi="Times New Roman" w:cs="Times New Roman"/>
              </w:rPr>
              <w:t>58.202</w:t>
            </w:r>
          </w:p>
        </w:tc>
        <w:tc>
          <w:tcPr>
            <w:tcW w:w="1346" w:type="dxa"/>
          </w:tcPr>
          <w:p w:rsidR="00C40E7A" w:rsidRPr="00CF2C91" w:rsidRDefault="000E5EB8" w:rsidP="00F1392B">
            <w:pPr>
              <w:jc w:val="right"/>
              <w:rPr>
                <w:rFonts w:ascii="Times New Roman" w:hAnsi="Times New Roman" w:cs="Times New Roman"/>
              </w:rPr>
            </w:pPr>
            <w:r>
              <w:rPr>
                <w:rFonts w:ascii="Times New Roman" w:hAnsi="Times New Roman" w:cs="Times New Roman"/>
              </w:rPr>
              <w:t>8.561</w:t>
            </w:r>
          </w:p>
        </w:tc>
        <w:tc>
          <w:tcPr>
            <w:tcW w:w="1417" w:type="dxa"/>
          </w:tcPr>
          <w:p w:rsidR="00C40E7A" w:rsidRPr="00CF2C91" w:rsidRDefault="003C55A6" w:rsidP="005B7531">
            <w:pPr>
              <w:jc w:val="right"/>
              <w:rPr>
                <w:rFonts w:ascii="Times New Roman" w:hAnsi="Times New Roman" w:cs="Times New Roman"/>
              </w:rPr>
            </w:pPr>
            <w:r>
              <w:rPr>
                <w:rFonts w:ascii="Times New Roman" w:hAnsi="Times New Roman" w:cs="Times New Roman"/>
              </w:rPr>
              <w:t>7.949</w:t>
            </w:r>
          </w:p>
        </w:tc>
        <w:tc>
          <w:tcPr>
            <w:tcW w:w="1276" w:type="dxa"/>
          </w:tcPr>
          <w:p w:rsidR="00C40E7A" w:rsidRPr="00CF2C91" w:rsidRDefault="003C55A6" w:rsidP="00F1392B">
            <w:pPr>
              <w:jc w:val="right"/>
              <w:rPr>
                <w:rFonts w:ascii="Times New Roman" w:hAnsi="Times New Roman" w:cs="Times New Roman"/>
              </w:rPr>
            </w:pPr>
            <w:r>
              <w:rPr>
                <w:rFonts w:ascii="Times New Roman" w:hAnsi="Times New Roman" w:cs="Times New Roman"/>
              </w:rPr>
              <w:t>74.712</w:t>
            </w:r>
          </w:p>
        </w:tc>
        <w:tc>
          <w:tcPr>
            <w:tcW w:w="1276" w:type="dxa"/>
          </w:tcPr>
          <w:p w:rsidR="00C40E7A" w:rsidRPr="00CF2C91" w:rsidRDefault="00C40E7A" w:rsidP="00F1392B">
            <w:pPr>
              <w:jc w:val="right"/>
              <w:rPr>
                <w:rFonts w:ascii="Times New Roman" w:hAnsi="Times New Roman" w:cs="Times New Roman"/>
              </w:rPr>
            </w:pPr>
          </w:p>
        </w:tc>
        <w:tc>
          <w:tcPr>
            <w:tcW w:w="1275" w:type="dxa"/>
          </w:tcPr>
          <w:p w:rsidR="00C40E7A" w:rsidRPr="00CF2C91" w:rsidRDefault="00C40E7A" w:rsidP="00F1392B">
            <w:pPr>
              <w:jc w:val="right"/>
              <w:rPr>
                <w:rFonts w:ascii="Times New Roman" w:hAnsi="Times New Roman" w:cs="Times New Roman"/>
              </w:rPr>
            </w:pPr>
          </w:p>
        </w:tc>
      </w:tr>
      <w:tr w:rsidR="00C40E7A" w:rsidRPr="00C455CA" w:rsidTr="00D81F75">
        <w:tc>
          <w:tcPr>
            <w:tcW w:w="2263" w:type="dxa"/>
          </w:tcPr>
          <w:p w:rsidR="00C40E7A" w:rsidRPr="00C455CA" w:rsidRDefault="00C40E7A" w:rsidP="00C40E7A">
            <w:pPr>
              <w:jc w:val="right"/>
              <w:rPr>
                <w:rFonts w:ascii="Times New Roman" w:hAnsi="Times New Roman" w:cs="Times New Roman"/>
              </w:rPr>
            </w:pPr>
            <w:r w:rsidRPr="00C455CA">
              <w:rPr>
                <w:rFonts w:ascii="Times New Roman" w:hAnsi="Times New Roman" w:cs="Times New Roman"/>
              </w:rPr>
              <w:t xml:space="preserve">Depoziti, </w:t>
            </w:r>
            <w:proofErr w:type="spellStart"/>
            <w:r w:rsidRPr="00C455CA">
              <w:rPr>
                <w:rFonts w:ascii="Times New Roman" w:hAnsi="Times New Roman" w:cs="Times New Roman"/>
              </w:rPr>
              <w:t>polozi</w:t>
            </w:r>
            <w:proofErr w:type="spellEnd"/>
            <w:r w:rsidRPr="00C455CA">
              <w:rPr>
                <w:rFonts w:ascii="Times New Roman" w:hAnsi="Times New Roman" w:cs="Times New Roman"/>
              </w:rPr>
              <w:t xml:space="preserve"> i potraživanja od zaposlenih</w:t>
            </w:r>
          </w:p>
        </w:tc>
        <w:tc>
          <w:tcPr>
            <w:tcW w:w="709" w:type="dxa"/>
          </w:tcPr>
          <w:p w:rsidR="00C40E7A" w:rsidRPr="00C455CA" w:rsidRDefault="00194209" w:rsidP="00F1392B">
            <w:pPr>
              <w:rPr>
                <w:rFonts w:ascii="Times New Roman" w:hAnsi="Times New Roman" w:cs="Times New Roman"/>
              </w:rPr>
            </w:pPr>
            <w:r w:rsidRPr="00C455CA">
              <w:rPr>
                <w:rFonts w:ascii="Times New Roman" w:hAnsi="Times New Roman" w:cs="Times New Roman"/>
              </w:rPr>
              <w:t>073</w:t>
            </w:r>
          </w:p>
        </w:tc>
        <w:tc>
          <w:tcPr>
            <w:tcW w:w="1206" w:type="dxa"/>
          </w:tcPr>
          <w:p w:rsidR="00C40E7A" w:rsidRPr="00C455CA" w:rsidRDefault="0053310D" w:rsidP="00F1392B">
            <w:pPr>
              <w:jc w:val="right"/>
              <w:rPr>
                <w:rFonts w:ascii="Times New Roman" w:hAnsi="Times New Roman" w:cs="Times New Roman"/>
              </w:rPr>
            </w:pPr>
            <w:r>
              <w:rPr>
                <w:rFonts w:ascii="Times New Roman" w:hAnsi="Times New Roman" w:cs="Times New Roman"/>
              </w:rPr>
              <w:t>17.621</w:t>
            </w:r>
          </w:p>
        </w:tc>
        <w:tc>
          <w:tcPr>
            <w:tcW w:w="1346" w:type="dxa"/>
          </w:tcPr>
          <w:p w:rsidR="00C40E7A" w:rsidRPr="00C455CA" w:rsidRDefault="000E5EB8" w:rsidP="00F1392B">
            <w:pPr>
              <w:jc w:val="right"/>
              <w:rPr>
                <w:rFonts w:ascii="Times New Roman" w:hAnsi="Times New Roman" w:cs="Times New Roman"/>
              </w:rPr>
            </w:pPr>
            <w:r>
              <w:rPr>
                <w:rFonts w:ascii="Times New Roman" w:hAnsi="Times New Roman" w:cs="Times New Roman"/>
              </w:rPr>
              <w:t>10.049</w:t>
            </w:r>
          </w:p>
        </w:tc>
        <w:tc>
          <w:tcPr>
            <w:tcW w:w="1417" w:type="dxa"/>
          </w:tcPr>
          <w:p w:rsidR="00C40E7A" w:rsidRPr="00C455CA"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C40E7A" w:rsidRPr="00C455CA" w:rsidRDefault="003C55A6" w:rsidP="00F1392B">
            <w:pPr>
              <w:jc w:val="right"/>
              <w:rPr>
                <w:rFonts w:ascii="Times New Roman" w:hAnsi="Times New Roman" w:cs="Times New Roman"/>
              </w:rPr>
            </w:pPr>
            <w:r>
              <w:rPr>
                <w:rFonts w:ascii="Times New Roman" w:hAnsi="Times New Roman" w:cs="Times New Roman"/>
              </w:rPr>
              <w:t>27.670</w:t>
            </w:r>
          </w:p>
        </w:tc>
        <w:tc>
          <w:tcPr>
            <w:tcW w:w="1276" w:type="dxa"/>
          </w:tcPr>
          <w:p w:rsidR="00C40E7A" w:rsidRPr="00C455CA" w:rsidRDefault="00C40E7A" w:rsidP="00F1392B">
            <w:pPr>
              <w:jc w:val="right"/>
              <w:rPr>
                <w:rFonts w:ascii="Times New Roman" w:hAnsi="Times New Roman" w:cs="Times New Roman"/>
              </w:rPr>
            </w:pPr>
          </w:p>
        </w:tc>
        <w:tc>
          <w:tcPr>
            <w:tcW w:w="1275" w:type="dxa"/>
          </w:tcPr>
          <w:p w:rsidR="00C40E7A" w:rsidRPr="00C455CA" w:rsidRDefault="00C40E7A" w:rsidP="00F1392B">
            <w:pPr>
              <w:jc w:val="right"/>
              <w:rPr>
                <w:rFonts w:ascii="Times New Roman" w:hAnsi="Times New Roman" w:cs="Times New Roman"/>
              </w:rPr>
            </w:pPr>
          </w:p>
        </w:tc>
      </w:tr>
      <w:tr w:rsidR="00C40E7A" w:rsidRPr="00C455CA" w:rsidTr="00D81F75">
        <w:tc>
          <w:tcPr>
            <w:tcW w:w="2263" w:type="dxa"/>
          </w:tcPr>
          <w:p w:rsidR="00C40E7A" w:rsidRPr="00C455CA" w:rsidRDefault="00C40E7A" w:rsidP="00C40E7A">
            <w:pPr>
              <w:jc w:val="right"/>
              <w:rPr>
                <w:rFonts w:ascii="Times New Roman" w:hAnsi="Times New Roman" w:cs="Times New Roman"/>
              </w:rPr>
            </w:pPr>
            <w:r w:rsidRPr="00C455CA">
              <w:rPr>
                <w:rFonts w:ascii="Times New Roman" w:hAnsi="Times New Roman" w:cs="Times New Roman"/>
              </w:rPr>
              <w:t>Potraživanja za dane zajmove</w:t>
            </w:r>
          </w:p>
        </w:tc>
        <w:tc>
          <w:tcPr>
            <w:tcW w:w="709" w:type="dxa"/>
          </w:tcPr>
          <w:p w:rsidR="00C40E7A" w:rsidRPr="00C455CA" w:rsidRDefault="0053310D" w:rsidP="00F1392B">
            <w:pPr>
              <w:rPr>
                <w:rFonts w:ascii="Times New Roman" w:hAnsi="Times New Roman" w:cs="Times New Roman"/>
              </w:rPr>
            </w:pPr>
            <w:r>
              <w:rPr>
                <w:rFonts w:ascii="Times New Roman" w:hAnsi="Times New Roman" w:cs="Times New Roman"/>
              </w:rPr>
              <w:t>082</w:t>
            </w:r>
          </w:p>
        </w:tc>
        <w:tc>
          <w:tcPr>
            <w:tcW w:w="1206" w:type="dxa"/>
          </w:tcPr>
          <w:p w:rsidR="00C40E7A" w:rsidRPr="00C455CA" w:rsidRDefault="0053310D" w:rsidP="00F1392B">
            <w:pPr>
              <w:jc w:val="right"/>
              <w:rPr>
                <w:rFonts w:ascii="Times New Roman" w:hAnsi="Times New Roman" w:cs="Times New Roman"/>
              </w:rPr>
            </w:pPr>
            <w:r>
              <w:rPr>
                <w:rFonts w:ascii="Times New Roman" w:hAnsi="Times New Roman" w:cs="Times New Roman"/>
              </w:rPr>
              <w:t>301.540</w:t>
            </w:r>
          </w:p>
        </w:tc>
        <w:tc>
          <w:tcPr>
            <w:tcW w:w="1346" w:type="dxa"/>
          </w:tcPr>
          <w:p w:rsidR="00C40E7A" w:rsidRPr="00C455CA" w:rsidRDefault="002F5313" w:rsidP="00F1392B">
            <w:pPr>
              <w:jc w:val="right"/>
              <w:rPr>
                <w:rFonts w:ascii="Times New Roman" w:hAnsi="Times New Roman" w:cs="Times New Roman"/>
              </w:rPr>
            </w:pPr>
            <w:r w:rsidRPr="00C455CA">
              <w:rPr>
                <w:rFonts w:ascii="Times New Roman" w:hAnsi="Times New Roman" w:cs="Times New Roman"/>
              </w:rPr>
              <w:t>0</w:t>
            </w:r>
          </w:p>
        </w:tc>
        <w:tc>
          <w:tcPr>
            <w:tcW w:w="1417" w:type="dxa"/>
          </w:tcPr>
          <w:p w:rsidR="00C40E7A" w:rsidRPr="00C455CA"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C40E7A" w:rsidRPr="00C455CA" w:rsidRDefault="003C55A6" w:rsidP="00F1392B">
            <w:pPr>
              <w:jc w:val="right"/>
              <w:rPr>
                <w:rFonts w:ascii="Times New Roman" w:hAnsi="Times New Roman" w:cs="Times New Roman"/>
              </w:rPr>
            </w:pPr>
            <w:r>
              <w:rPr>
                <w:rFonts w:ascii="Times New Roman" w:hAnsi="Times New Roman" w:cs="Times New Roman"/>
              </w:rPr>
              <w:t>301.540</w:t>
            </w:r>
          </w:p>
        </w:tc>
        <w:tc>
          <w:tcPr>
            <w:tcW w:w="1276" w:type="dxa"/>
          </w:tcPr>
          <w:p w:rsidR="00C40E7A" w:rsidRPr="00C455CA" w:rsidRDefault="00C40E7A" w:rsidP="00F1392B">
            <w:pPr>
              <w:jc w:val="right"/>
              <w:rPr>
                <w:rFonts w:ascii="Times New Roman" w:hAnsi="Times New Roman" w:cs="Times New Roman"/>
              </w:rPr>
            </w:pPr>
          </w:p>
        </w:tc>
        <w:tc>
          <w:tcPr>
            <w:tcW w:w="1275" w:type="dxa"/>
          </w:tcPr>
          <w:p w:rsidR="00C40E7A" w:rsidRPr="00C455CA" w:rsidRDefault="00C40E7A" w:rsidP="00F1392B">
            <w:pPr>
              <w:jc w:val="right"/>
              <w:rPr>
                <w:rFonts w:ascii="Times New Roman" w:hAnsi="Times New Roman" w:cs="Times New Roman"/>
              </w:rPr>
            </w:pPr>
          </w:p>
        </w:tc>
      </w:tr>
      <w:tr w:rsidR="00C40E7A" w:rsidRPr="00C455CA" w:rsidTr="00D81F75">
        <w:tc>
          <w:tcPr>
            <w:tcW w:w="2263" w:type="dxa"/>
          </w:tcPr>
          <w:p w:rsidR="00C40E7A" w:rsidRPr="00C455CA" w:rsidRDefault="007611F1" w:rsidP="00C40E7A">
            <w:pPr>
              <w:jc w:val="right"/>
              <w:rPr>
                <w:rFonts w:ascii="Times New Roman" w:hAnsi="Times New Roman" w:cs="Times New Roman"/>
              </w:rPr>
            </w:pPr>
            <w:r w:rsidRPr="00C455CA">
              <w:rPr>
                <w:rFonts w:ascii="Times New Roman" w:hAnsi="Times New Roman" w:cs="Times New Roman"/>
              </w:rPr>
              <w:t>Dionice i udjeli u glavnici</w:t>
            </w:r>
          </w:p>
        </w:tc>
        <w:tc>
          <w:tcPr>
            <w:tcW w:w="709" w:type="dxa"/>
          </w:tcPr>
          <w:p w:rsidR="00C40E7A" w:rsidRPr="00C455CA" w:rsidRDefault="000E5EB8" w:rsidP="00F1392B">
            <w:pPr>
              <w:rPr>
                <w:rFonts w:ascii="Times New Roman" w:hAnsi="Times New Roman" w:cs="Times New Roman"/>
              </w:rPr>
            </w:pPr>
            <w:r>
              <w:rPr>
                <w:rFonts w:ascii="Times New Roman" w:hAnsi="Times New Roman" w:cs="Times New Roman"/>
              </w:rPr>
              <w:t>129</w:t>
            </w:r>
          </w:p>
        </w:tc>
        <w:tc>
          <w:tcPr>
            <w:tcW w:w="1206" w:type="dxa"/>
          </w:tcPr>
          <w:p w:rsidR="00C40E7A" w:rsidRPr="00C455CA" w:rsidRDefault="00194209" w:rsidP="00F1392B">
            <w:pPr>
              <w:jc w:val="right"/>
              <w:rPr>
                <w:rFonts w:ascii="Times New Roman" w:hAnsi="Times New Roman" w:cs="Times New Roman"/>
              </w:rPr>
            </w:pPr>
            <w:r w:rsidRPr="00C455CA">
              <w:rPr>
                <w:rFonts w:ascii="Times New Roman" w:hAnsi="Times New Roman" w:cs="Times New Roman"/>
              </w:rPr>
              <w:t>2.929.960</w:t>
            </w:r>
          </w:p>
        </w:tc>
        <w:tc>
          <w:tcPr>
            <w:tcW w:w="1346" w:type="dxa"/>
          </w:tcPr>
          <w:p w:rsidR="00C40E7A" w:rsidRPr="00C455CA" w:rsidRDefault="002F5313" w:rsidP="00F1392B">
            <w:pPr>
              <w:jc w:val="right"/>
              <w:rPr>
                <w:rFonts w:ascii="Times New Roman" w:hAnsi="Times New Roman" w:cs="Times New Roman"/>
              </w:rPr>
            </w:pPr>
            <w:r w:rsidRPr="00C455CA">
              <w:rPr>
                <w:rFonts w:ascii="Times New Roman" w:hAnsi="Times New Roman" w:cs="Times New Roman"/>
              </w:rPr>
              <w:t>0</w:t>
            </w:r>
          </w:p>
        </w:tc>
        <w:tc>
          <w:tcPr>
            <w:tcW w:w="1417" w:type="dxa"/>
          </w:tcPr>
          <w:p w:rsidR="00C40E7A" w:rsidRPr="00C455CA"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C40E7A" w:rsidRPr="00C455CA" w:rsidRDefault="00F87430" w:rsidP="00F1392B">
            <w:pPr>
              <w:jc w:val="right"/>
              <w:rPr>
                <w:rFonts w:ascii="Times New Roman" w:hAnsi="Times New Roman" w:cs="Times New Roman"/>
              </w:rPr>
            </w:pPr>
            <w:r w:rsidRPr="00C455CA">
              <w:rPr>
                <w:rFonts w:ascii="Times New Roman" w:hAnsi="Times New Roman" w:cs="Times New Roman"/>
              </w:rPr>
              <w:t>2.929.960</w:t>
            </w:r>
          </w:p>
        </w:tc>
        <w:tc>
          <w:tcPr>
            <w:tcW w:w="1276" w:type="dxa"/>
          </w:tcPr>
          <w:p w:rsidR="00C40E7A" w:rsidRPr="00C455CA" w:rsidRDefault="00C40E7A" w:rsidP="00F1392B">
            <w:pPr>
              <w:jc w:val="right"/>
              <w:rPr>
                <w:rFonts w:ascii="Times New Roman" w:hAnsi="Times New Roman" w:cs="Times New Roman"/>
              </w:rPr>
            </w:pPr>
          </w:p>
        </w:tc>
        <w:tc>
          <w:tcPr>
            <w:tcW w:w="1275" w:type="dxa"/>
          </w:tcPr>
          <w:p w:rsidR="00C40E7A" w:rsidRPr="00C455CA" w:rsidRDefault="00C40E7A" w:rsidP="00F1392B">
            <w:pPr>
              <w:jc w:val="right"/>
              <w:rPr>
                <w:rFonts w:ascii="Times New Roman" w:hAnsi="Times New Roman" w:cs="Times New Roman"/>
              </w:rPr>
            </w:pPr>
          </w:p>
        </w:tc>
      </w:tr>
      <w:tr w:rsidR="00C40E7A" w:rsidRPr="00C455CA" w:rsidTr="00D81F75">
        <w:tc>
          <w:tcPr>
            <w:tcW w:w="2263" w:type="dxa"/>
          </w:tcPr>
          <w:p w:rsidR="00C40E7A" w:rsidRPr="00C455CA" w:rsidRDefault="007611F1" w:rsidP="00C40E7A">
            <w:pPr>
              <w:jc w:val="right"/>
              <w:rPr>
                <w:rFonts w:ascii="Times New Roman" w:hAnsi="Times New Roman" w:cs="Times New Roman"/>
              </w:rPr>
            </w:pPr>
            <w:r w:rsidRPr="00C455CA">
              <w:rPr>
                <w:rFonts w:ascii="Times New Roman" w:hAnsi="Times New Roman" w:cs="Times New Roman"/>
              </w:rPr>
              <w:t>Potraživanja za prihode poslovanja</w:t>
            </w:r>
          </w:p>
        </w:tc>
        <w:tc>
          <w:tcPr>
            <w:tcW w:w="709" w:type="dxa"/>
          </w:tcPr>
          <w:p w:rsidR="00C40E7A" w:rsidRPr="00C455CA" w:rsidRDefault="000E5EB8" w:rsidP="00F1392B">
            <w:pPr>
              <w:rPr>
                <w:rFonts w:ascii="Times New Roman" w:hAnsi="Times New Roman" w:cs="Times New Roman"/>
              </w:rPr>
            </w:pPr>
            <w:r>
              <w:rPr>
                <w:rFonts w:ascii="Times New Roman" w:hAnsi="Times New Roman" w:cs="Times New Roman"/>
              </w:rPr>
              <w:t>141</w:t>
            </w:r>
          </w:p>
        </w:tc>
        <w:tc>
          <w:tcPr>
            <w:tcW w:w="1206" w:type="dxa"/>
          </w:tcPr>
          <w:p w:rsidR="00C40E7A" w:rsidRPr="00C455CA" w:rsidRDefault="000E5EB8" w:rsidP="00F1392B">
            <w:pPr>
              <w:jc w:val="right"/>
              <w:rPr>
                <w:rFonts w:ascii="Times New Roman" w:hAnsi="Times New Roman" w:cs="Times New Roman"/>
              </w:rPr>
            </w:pPr>
            <w:r>
              <w:rPr>
                <w:rFonts w:ascii="Times New Roman" w:hAnsi="Times New Roman" w:cs="Times New Roman"/>
              </w:rPr>
              <w:t>2.362.963</w:t>
            </w:r>
          </w:p>
        </w:tc>
        <w:tc>
          <w:tcPr>
            <w:tcW w:w="1346" w:type="dxa"/>
          </w:tcPr>
          <w:p w:rsidR="00C40E7A" w:rsidRPr="00C455CA" w:rsidRDefault="000E5EB8" w:rsidP="00F1392B">
            <w:pPr>
              <w:jc w:val="right"/>
              <w:rPr>
                <w:rFonts w:ascii="Times New Roman" w:hAnsi="Times New Roman" w:cs="Times New Roman"/>
              </w:rPr>
            </w:pPr>
            <w:r>
              <w:rPr>
                <w:rFonts w:ascii="Times New Roman" w:hAnsi="Times New Roman" w:cs="Times New Roman"/>
              </w:rPr>
              <w:t>22.950</w:t>
            </w:r>
          </w:p>
        </w:tc>
        <w:tc>
          <w:tcPr>
            <w:tcW w:w="1417" w:type="dxa"/>
          </w:tcPr>
          <w:p w:rsidR="00C40E7A" w:rsidRPr="00C455CA"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C40E7A" w:rsidRPr="00C455CA" w:rsidRDefault="003C55A6" w:rsidP="00F1392B">
            <w:pPr>
              <w:jc w:val="right"/>
              <w:rPr>
                <w:rFonts w:ascii="Times New Roman" w:hAnsi="Times New Roman" w:cs="Times New Roman"/>
              </w:rPr>
            </w:pPr>
            <w:r>
              <w:rPr>
                <w:rFonts w:ascii="Times New Roman" w:hAnsi="Times New Roman" w:cs="Times New Roman"/>
              </w:rPr>
              <w:t>2.385.913</w:t>
            </w:r>
          </w:p>
        </w:tc>
        <w:tc>
          <w:tcPr>
            <w:tcW w:w="1276" w:type="dxa"/>
          </w:tcPr>
          <w:p w:rsidR="00C40E7A" w:rsidRPr="00C455CA" w:rsidRDefault="00C40E7A" w:rsidP="00F1392B">
            <w:pPr>
              <w:jc w:val="right"/>
              <w:rPr>
                <w:rFonts w:ascii="Times New Roman" w:hAnsi="Times New Roman" w:cs="Times New Roman"/>
              </w:rPr>
            </w:pPr>
          </w:p>
        </w:tc>
        <w:tc>
          <w:tcPr>
            <w:tcW w:w="1275" w:type="dxa"/>
          </w:tcPr>
          <w:p w:rsidR="00C40E7A" w:rsidRPr="00C455CA" w:rsidRDefault="00C40E7A" w:rsidP="00F1392B">
            <w:pPr>
              <w:jc w:val="right"/>
              <w:rPr>
                <w:rFonts w:ascii="Times New Roman" w:hAnsi="Times New Roman" w:cs="Times New Roman"/>
              </w:rPr>
            </w:pPr>
          </w:p>
        </w:tc>
      </w:tr>
      <w:tr w:rsidR="00C40E7A" w:rsidRPr="00C455CA" w:rsidTr="00D81F75">
        <w:tc>
          <w:tcPr>
            <w:tcW w:w="2263" w:type="dxa"/>
          </w:tcPr>
          <w:p w:rsidR="00C40E7A" w:rsidRPr="00C455CA" w:rsidRDefault="007611F1" w:rsidP="007611F1">
            <w:pPr>
              <w:rPr>
                <w:rFonts w:ascii="Times New Roman" w:hAnsi="Times New Roman" w:cs="Times New Roman"/>
                <w:b/>
              </w:rPr>
            </w:pPr>
            <w:r w:rsidRPr="00C455CA">
              <w:rPr>
                <w:rFonts w:ascii="Times New Roman" w:hAnsi="Times New Roman" w:cs="Times New Roman"/>
                <w:b/>
              </w:rPr>
              <w:t>OBVEZE I VLASTITI IZVORI</w:t>
            </w:r>
          </w:p>
        </w:tc>
        <w:tc>
          <w:tcPr>
            <w:tcW w:w="709" w:type="dxa"/>
          </w:tcPr>
          <w:p w:rsidR="00C40E7A" w:rsidRPr="00C455CA" w:rsidRDefault="000E5EB8" w:rsidP="00F1392B">
            <w:pPr>
              <w:rPr>
                <w:rFonts w:ascii="Times New Roman" w:hAnsi="Times New Roman" w:cs="Times New Roman"/>
                <w:b/>
              </w:rPr>
            </w:pPr>
            <w:r>
              <w:rPr>
                <w:rFonts w:ascii="Times New Roman" w:hAnsi="Times New Roman" w:cs="Times New Roman"/>
                <w:b/>
              </w:rPr>
              <w:t>168</w:t>
            </w:r>
          </w:p>
        </w:tc>
        <w:tc>
          <w:tcPr>
            <w:tcW w:w="1206" w:type="dxa"/>
          </w:tcPr>
          <w:p w:rsidR="00C40E7A" w:rsidRPr="00C455CA" w:rsidRDefault="000E5EB8" w:rsidP="00F1392B">
            <w:pPr>
              <w:jc w:val="right"/>
              <w:rPr>
                <w:rFonts w:ascii="Times New Roman" w:hAnsi="Times New Roman" w:cs="Times New Roman"/>
                <w:b/>
              </w:rPr>
            </w:pPr>
            <w:r>
              <w:rPr>
                <w:rFonts w:ascii="Times New Roman" w:hAnsi="Times New Roman" w:cs="Times New Roman"/>
                <w:b/>
              </w:rPr>
              <w:t>43.566.702</w:t>
            </w:r>
          </w:p>
        </w:tc>
        <w:tc>
          <w:tcPr>
            <w:tcW w:w="1346" w:type="dxa"/>
          </w:tcPr>
          <w:p w:rsidR="00C40E7A" w:rsidRPr="00C455CA" w:rsidRDefault="000E5EB8" w:rsidP="005B7531">
            <w:pPr>
              <w:jc w:val="right"/>
              <w:rPr>
                <w:rFonts w:ascii="Times New Roman" w:hAnsi="Times New Roman" w:cs="Times New Roman"/>
                <w:b/>
              </w:rPr>
            </w:pPr>
            <w:r>
              <w:rPr>
                <w:rFonts w:ascii="Times New Roman" w:hAnsi="Times New Roman" w:cs="Times New Roman"/>
                <w:b/>
              </w:rPr>
              <w:t>44.387</w:t>
            </w:r>
          </w:p>
        </w:tc>
        <w:tc>
          <w:tcPr>
            <w:tcW w:w="1417" w:type="dxa"/>
          </w:tcPr>
          <w:p w:rsidR="00C40E7A" w:rsidRPr="00C455CA" w:rsidRDefault="003C55A6" w:rsidP="00F1392B">
            <w:pPr>
              <w:jc w:val="right"/>
              <w:rPr>
                <w:rFonts w:ascii="Times New Roman" w:hAnsi="Times New Roman" w:cs="Times New Roman"/>
                <w:b/>
              </w:rPr>
            </w:pPr>
            <w:r>
              <w:rPr>
                <w:rFonts w:ascii="Times New Roman" w:hAnsi="Times New Roman" w:cs="Times New Roman"/>
                <w:b/>
              </w:rPr>
              <w:t>79.537</w:t>
            </w:r>
          </w:p>
        </w:tc>
        <w:tc>
          <w:tcPr>
            <w:tcW w:w="1276" w:type="dxa"/>
          </w:tcPr>
          <w:p w:rsidR="00C40E7A" w:rsidRPr="00C455CA" w:rsidRDefault="003C55A6" w:rsidP="00F1392B">
            <w:pPr>
              <w:jc w:val="right"/>
              <w:rPr>
                <w:rFonts w:ascii="Times New Roman" w:hAnsi="Times New Roman" w:cs="Times New Roman"/>
                <w:b/>
              </w:rPr>
            </w:pPr>
            <w:r>
              <w:rPr>
                <w:rFonts w:ascii="Times New Roman" w:hAnsi="Times New Roman" w:cs="Times New Roman"/>
                <w:b/>
              </w:rPr>
              <w:t>43.690.627</w:t>
            </w:r>
          </w:p>
        </w:tc>
        <w:tc>
          <w:tcPr>
            <w:tcW w:w="1276" w:type="dxa"/>
          </w:tcPr>
          <w:p w:rsidR="00C40E7A" w:rsidRPr="00C455CA" w:rsidRDefault="00D81F75" w:rsidP="00F1392B">
            <w:pPr>
              <w:jc w:val="right"/>
              <w:rPr>
                <w:rFonts w:ascii="Times New Roman" w:hAnsi="Times New Roman" w:cs="Times New Roman"/>
                <w:b/>
              </w:rPr>
            </w:pPr>
            <w:r w:rsidRPr="00C455CA">
              <w:rPr>
                <w:rFonts w:ascii="Times New Roman" w:hAnsi="Times New Roman" w:cs="Times New Roman"/>
                <w:b/>
              </w:rPr>
              <w:t>0</w:t>
            </w:r>
          </w:p>
        </w:tc>
        <w:tc>
          <w:tcPr>
            <w:tcW w:w="1275" w:type="dxa"/>
          </w:tcPr>
          <w:p w:rsidR="00C40E7A" w:rsidRPr="00C455CA" w:rsidRDefault="00C334AE" w:rsidP="00F1392B">
            <w:pPr>
              <w:jc w:val="right"/>
              <w:rPr>
                <w:rFonts w:ascii="Times New Roman" w:hAnsi="Times New Roman" w:cs="Times New Roman"/>
                <w:b/>
              </w:rPr>
            </w:pPr>
            <w:r>
              <w:rPr>
                <w:rFonts w:ascii="Times New Roman" w:hAnsi="Times New Roman" w:cs="Times New Roman"/>
                <w:b/>
              </w:rPr>
              <w:t>43.690.627</w:t>
            </w:r>
          </w:p>
        </w:tc>
      </w:tr>
      <w:tr w:rsidR="00C40E7A" w:rsidRPr="00C455CA" w:rsidTr="00D81F75">
        <w:tc>
          <w:tcPr>
            <w:tcW w:w="2263" w:type="dxa"/>
          </w:tcPr>
          <w:p w:rsidR="00C40E7A" w:rsidRPr="00C455CA" w:rsidRDefault="007611F1" w:rsidP="00C40E7A">
            <w:pPr>
              <w:jc w:val="right"/>
              <w:rPr>
                <w:rFonts w:ascii="Times New Roman" w:hAnsi="Times New Roman" w:cs="Times New Roman"/>
              </w:rPr>
            </w:pPr>
            <w:r w:rsidRPr="00C455CA">
              <w:rPr>
                <w:rFonts w:ascii="Times New Roman" w:hAnsi="Times New Roman" w:cs="Times New Roman"/>
              </w:rPr>
              <w:t>Obveze za rashode poslovanja</w:t>
            </w:r>
          </w:p>
        </w:tc>
        <w:tc>
          <w:tcPr>
            <w:tcW w:w="709" w:type="dxa"/>
          </w:tcPr>
          <w:p w:rsidR="00C40E7A" w:rsidRPr="00C455CA" w:rsidRDefault="000E5EB8" w:rsidP="00F1392B">
            <w:pPr>
              <w:rPr>
                <w:rFonts w:ascii="Times New Roman" w:hAnsi="Times New Roman" w:cs="Times New Roman"/>
              </w:rPr>
            </w:pPr>
            <w:r>
              <w:rPr>
                <w:rFonts w:ascii="Times New Roman" w:hAnsi="Times New Roman" w:cs="Times New Roman"/>
              </w:rPr>
              <w:t>170</w:t>
            </w:r>
          </w:p>
        </w:tc>
        <w:tc>
          <w:tcPr>
            <w:tcW w:w="1206" w:type="dxa"/>
          </w:tcPr>
          <w:p w:rsidR="00C40E7A" w:rsidRPr="00C455CA" w:rsidRDefault="000E5EB8" w:rsidP="00F1392B">
            <w:pPr>
              <w:jc w:val="right"/>
              <w:rPr>
                <w:rFonts w:ascii="Times New Roman" w:hAnsi="Times New Roman" w:cs="Times New Roman"/>
              </w:rPr>
            </w:pPr>
            <w:r>
              <w:rPr>
                <w:rFonts w:ascii="Times New Roman" w:hAnsi="Times New Roman" w:cs="Times New Roman"/>
              </w:rPr>
              <w:t>1.259.217</w:t>
            </w:r>
          </w:p>
        </w:tc>
        <w:tc>
          <w:tcPr>
            <w:tcW w:w="1346" w:type="dxa"/>
          </w:tcPr>
          <w:p w:rsidR="00C40E7A" w:rsidRPr="00C455CA" w:rsidRDefault="000E5EB8" w:rsidP="00F1392B">
            <w:pPr>
              <w:jc w:val="right"/>
              <w:rPr>
                <w:rFonts w:ascii="Times New Roman" w:hAnsi="Times New Roman" w:cs="Times New Roman"/>
              </w:rPr>
            </w:pPr>
            <w:r>
              <w:rPr>
                <w:rFonts w:ascii="Times New Roman" w:hAnsi="Times New Roman" w:cs="Times New Roman"/>
              </w:rPr>
              <w:t>46.398</w:t>
            </w:r>
          </w:p>
        </w:tc>
        <w:tc>
          <w:tcPr>
            <w:tcW w:w="1417" w:type="dxa"/>
          </w:tcPr>
          <w:p w:rsidR="00C40E7A" w:rsidRPr="00C455CA" w:rsidRDefault="003C55A6" w:rsidP="00F87430">
            <w:pPr>
              <w:jc w:val="right"/>
              <w:rPr>
                <w:rFonts w:ascii="Times New Roman" w:hAnsi="Times New Roman" w:cs="Times New Roman"/>
              </w:rPr>
            </w:pPr>
            <w:r>
              <w:rPr>
                <w:rFonts w:ascii="Times New Roman" w:hAnsi="Times New Roman" w:cs="Times New Roman"/>
              </w:rPr>
              <w:t>18.813</w:t>
            </w:r>
          </w:p>
        </w:tc>
        <w:tc>
          <w:tcPr>
            <w:tcW w:w="1276" w:type="dxa"/>
          </w:tcPr>
          <w:p w:rsidR="00C40E7A" w:rsidRPr="00C455CA" w:rsidRDefault="003C55A6" w:rsidP="00F1392B">
            <w:pPr>
              <w:jc w:val="right"/>
              <w:rPr>
                <w:rFonts w:ascii="Times New Roman" w:hAnsi="Times New Roman" w:cs="Times New Roman"/>
              </w:rPr>
            </w:pPr>
            <w:r>
              <w:rPr>
                <w:rFonts w:ascii="Times New Roman" w:hAnsi="Times New Roman" w:cs="Times New Roman"/>
              </w:rPr>
              <w:t>1.324.429</w:t>
            </w:r>
          </w:p>
        </w:tc>
        <w:tc>
          <w:tcPr>
            <w:tcW w:w="1276" w:type="dxa"/>
          </w:tcPr>
          <w:p w:rsidR="00C40E7A" w:rsidRPr="00C455CA" w:rsidRDefault="00C40E7A" w:rsidP="00F1392B">
            <w:pPr>
              <w:jc w:val="right"/>
              <w:rPr>
                <w:rFonts w:ascii="Times New Roman" w:hAnsi="Times New Roman" w:cs="Times New Roman"/>
              </w:rPr>
            </w:pPr>
          </w:p>
        </w:tc>
        <w:tc>
          <w:tcPr>
            <w:tcW w:w="1275" w:type="dxa"/>
          </w:tcPr>
          <w:p w:rsidR="00C40E7A" w:rsidRPr="00C455CA" w:rsidRDefault="00C40E7A" w:rsidP="00F1392B">
            <w:pPr>
              <w:jc w:val="right"/>
              <w:rPr>
                <w:rFonts w:ascii="Times New Roman" w:hAnsi="Times New Roman" w:cs="Times New Roman"/>
              </w:rPr>
            </w:pPr>
          </w:p>
        </w:tc>
      </w:tr>
      <w:tr w:rsidR="007611F1" w:rsidRPr="00C455CA" w:rsidTr="00D81F75">
        <w:tc>
          <w:tcPr>
            <w:tcW w:w="2263" w:type="dxa"/>
          </w:tcPr>
          <w:p w:rsidR="007611F1" w:rsidRPr="00C455CA" w:rsidRDefault="007611F1" w:rsidP="00C40E7A">
            <w:pPr>
              <w:jc w:val="right"/>
              <w:rPr>
                <w:rFonts w:ascii="Times New Roman" w:hAnsi="Times New Roman" w:cs="Times New Roman"/>
              </w:rPr>
            </w:pPr>
            <w:r w:rsidRPr="00C455CA">
              <w:rPr>
                <w:rFonts w:ascii="Times New Roman" w:hAnsi="Times New Roman" w:cs="Times New Roman"/>
              </w:rPr>
              <w:t>Obveze za nabavu nefinancijske imovine</w:t>
            </w:r>
          </w:p>
        </w:tc>
        <w:tc>
          <w:tcPr>
            <w:tcW w:w="709" w:type="dxa"/>
          </w:tcPr>
          <w:p w:rsidR="007611F1" w:rsidRPr="00C455CA" w:rsidRDefault="000E5EB8" w:rsidP="00F1392B">
            <w:pPr>
              <w:rPr>
                <w:rFonts w:ascii="Times New Roman" w:hAnsi="Times New Roman" w:cs="Times New Roman"/>
              </w:rPr>
            </w:pPr>
            <w:r>
              <w:rPr>
                <w:rFonts w:ascii="Times New Roman" w:hAnsi="Times New Roman" w:cs="Times New Roman"/>
              </w:rPr>
              <w:t>181</w:t>
            </w:r>
          </w:p>
        </w:tc>
        <w:tc>
          <w:tcPr>
            <w:tcW w:w="1206" w:type="dxa"/>
          </w:tcPr>
          <w:p w:rsidR="007611F1" w:rsidRPr="00C455CA" w:rsidRDefault="000E5EB8" w:rsidP="00F1392B">
            <w:pPr>
              <w:jc w:val="right"/>
              <w:rPr>
                <w:rFonts w:ascii="Times New Roman" w:hAnsi="Times New Roman" w:cs="Times New Roman"/>
              </w:rPr>
            </w:pPr>
            <w:r>
              <w:rPr>
                <w:rFonts w:ascii="Times New Roman" w:hAnsi="Times New Roman" w:cs="Times New Roman"/>
              </w:rPr>
              <w:t>140.421</w:t>
            </w:r>
          </w:p>
        </w:tc>
        <w:tc>
          <w:tcPr>
            <w:tcW w:w="1346" w:type="dxa"/>
          </w:tcPr>
          <w:p w:rsidR="007611F1" w:rsidRPr="00C455CA" w:rsidRDefault="002F5313" w:rsidP="00F1392B">
            <w:pPr>
              <w:jc w:val="right"/>
              <w:rPr>
                <w:rFonts w:ascii="Times New Roman" w:hAnsi="Times New Roman" w:cs="Times New Roman"/>
              </w:rPr>
            </w:pPr>
            <w:r w:rsidRPr="00C455CA">
              <w:rPr>
                <w:rFonts w:ascii="Times New Roman" w:hAnsi="Times New Roman" w:cs="Times New Roman"/>
              </w:rPr>
              <w:t>0</w:t>
            </w:r>
          </w:p>
        </w:tc>
        <w:tc>
          <w:tcPr>
            <w:tcW w:w="1417" w:type="dxa"/>
          </w:tcPr>
          <w:p w:rsidR="007611F1" w:rsidRPr="00C455CA" w:rsidRDefault="003C55A6" w:rsidP="00F1392B">
            <w:pPr>
              <w:jc w:val="right"/>
              <w:rPr>
                <w:rFonts w:ascii="Times New Roman" w:hAnsi="Times New Roman" w:cs="Times New Roman"/>
              </w:rPr>
            </w:pPr>
            <w:r>
              <w:rPr>
                <w:rFonts w:ascii="Times New Roman" w:hAnsi="Times New Roman" w:cs="Times New Roman"/>
              </w:rPr>
              <w:t>5.922</w:t>
            </w:r>
          </w:p>
        </w:tc>
        <w:tc>
          <w:tcPr>
            <w:tcW w:w="1276" w:type="dxa"/>
          </w:tcPr>
          <w:p w:rsidR="007611F1" w:rsidRPr="00C455CA" w:rsidRDefault="003C55A6" w:rsidP="00F1392B">
            <w:pPr>
              <w:jc w:val="right"/>
              <w:rPr>
                <w:rFonts w:ascii="Times New Roman" w:hAnsi="Times New Roman" w:cs="Times New Roman"/>
              </w:rPr>
            </w:pPr>
            <w:r>
              <w:rPr>
                <w:rFonts w:ascii="Times New Roman" w:hAnsi="Times New Roman" w:cs="Times New Roman"/>
              </w:rPr>
              <w:t>146.343</w:t>
            </w:r>
          </w:p>
        </w:tc>
        <w:tc>
          <w:tcPr>
            <w:tcW w:w="1276" w:type="dxa"/>
          </w:tcPr>
          <w:p w:rsidR="007611F1" w:rsidRPr="00C455CA" w:rsidRDefault="007611F1" w:rsidP="00F1392B">
            <w:pPr>
              <w:jc w:val="right"/>
              <w:rPr>
                <w:rFonts w:ascii="Times New Roman" w:hAnsi="Times New Roman" w:cs="Times New Roman"/>
              </w:rPr>
            </w:pPr>
          </w:p>
        </w:tc>
        <w:tc>
          <w:tcPr>
            <w:tcW w:w="1275" w:type="dxa"/>
          </w:tcPr>
          <w:p w:rsidR="007611F1" w:rsidRPr="00C455CA" w:rsidRDefault="007611F1" w:rsidP="00F1392B">
            <w:pPr>
              <w:jc w:val="right"/>
              <w:rPr>
                <w:rFonts w:ascii="Times New Roman" w:hAnsi="Times New Roman" w:cs="Times New Roman"/>
              </w:rPr>
            </w:pPr>
          </w:p>
        </w:tc>
      </w:tr>
      <w:tr w:rsidR="007611F1" w:rsidRPr="00C455CA" w:rsidTr="00D81F75">
        <w:tc>
          <w:tcPr>
            <w:tcW w:w="2263" w:type="dxa"/>
          </w:tcPr>
          <w:p w:rsidR="007611F1" w:rsidRPr="00C455CA" w:rsidRDefault="007611F1" w:rsidP="00C40E7A">
            <w:pPr>
              <w:jc w:val="right"/>
              <w:rPr>
                <w:rFonts w:ascii="Times New Roman" w:hAnsi="Times New Roman" w:cs="Times New Roman"/>
              </w:rPr>
            </w:pPr>
            <w:r w:rsidRPr="00C455CA">
              <w:rPr>
                <w:rFonts w:ascii="Times New Roman" w:hAnsi="Times New Roman" w:cs="Times New Roman"/>
              </w:rPr>
              <w:t>Obveze za kredite i zajmove</w:t>
            </w:r>
          </w:p>
        </w:tc>
        <w:tc>
          <w:tcPr>
            <w:tcW w:w="709" w:type="dxa"/>
          </w:tcPr>
          <w:p w:rsidR="007611F1" w:rsidRPr="00C455CA" w:rsidRDefault="000E5EB8" w:rsidP="00F1392B">
            <w:pPr>
              <w:rPr>
                <w:rFonts w:ascii="Times New Roman" w:hAnsi="Times New Roman" w:cs="Times New Roman"/>
              </w:rPr>
            </w:pPr>
            <w:r>
              <w:rPr>
                <w:rFonts w:ascii="Times New Roman" w:hAnsi="Times New Roman" w:cs="Times New Roman"/>
              </w:rPr>
              <w:t>198</w:t>
            </w:r>
          </w:p>
        </w:tc>
        <w:tc>
          <w:tcPr>
            <w:tcW w:w="1206" w:type="dxa"/>
          </w:tcPr>
          <w:p w:rsidR="007611F1" w:rsidRPr="00C455CA" w:rsidRDefault="000E5EB8" w:rsidP="00F1392B">
            <w:pPr>
              <w:jc w:val="right"/>
              <w:rPr>
                <w:rFonts w:ascii="Times New Roman" w:hAnsi="Times New Roman" w:cs="Times New Roman"/>
              </w:rPr>
            </w:pPr>
            <w:r>
              <w:rPr>
                <w:rFonts w:ascii="Times New Roman" w:hAnsi="Times New Roman" w:cs="Times New Roman"/>
              </w:rPr>
              <w:t>1.875.000</w:t>
            </w:r>
          </w:p>
        </w:tc>
        <w:tc>
          <w:tcPr>
            <w:tcW w:w="1346" w:type="dxa"/>
          </w:tcPr>
          <w:p w:rsidR="007611F1" w:rsidRPr="00C455CA" w:rsidRDefault="002F5313" w:rsidP="00F1392B">
            <w:pPr>
              <w:jc w:val="right"/>
              <w:rPr>
                <w:rFonts w:ascii="Times New Roman" w:hAnsi="Times New Roman" w:cs="Times New Roman"/>
              </w:rPr>
            </w:pPr>
            <w:r w:rsidRPr="00C455CA">
              <w:rPr>
                <w:rFonts w:ascii="Times New Roman" w:hAnsi="Times New Roman" w:cs="Times New Roman"/>
              </w:rPr>
              <w:t>0</w:t>
            </w:r>
          </w:p>
        </w:tc>
        <w:tc>
          <w:tcPr>
            <w:tcW w:w="1417" w:type="dxa"/>
          </w:tcPr>
          <w:p w:rsidR="007611F1" w:rsidRPr="00C455CA"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7611F1" w:rsidRPr="00C455CA" w:rsidRDefault="003C55A6" w:rsidP="00F1392B">
            <w:pPr>
              <w:jc w:val="right"/>
              <w:rPr>
                <w:rFonts w:ascii="Times New Roman" w:hAnsi="Times New Roman" w:cs="Times New Roman"/>
              </w:rPr>
            </w:pPr>
            <w:r>
              <w:rPr>
                <w:rFonts w:ascii="Times New Roman" w:hAnsi="Times New Roman" w:cs="Times New Roman"/>
              </w:rPr>
              <w:t>1.875.000</w:t>
            </w:r>
          </w:p>
        </w:tc>
        <w:tc>
          <w:tcPr>
            <w:tcW w:w="1276" w:type="dxa"/>
          </w:tcPr>
          <w:p w:rsidR="007611F1" w:rsidRPr="00C455CA" w:rsidRDefault="007611F1" w:rsidP="00F1392B">
            <w:pPr>
              <w:jc w:val="right"/>
              <w:rPr>
                <w:rFonts w:ascii="Times New Roman" w:hAnsi="Times New Roman" w:cs="Times New Roman"/>
              </w:rPr>
            </w:pPr>
          </w:p>
        </w:tc>
        <w:tc>
          <w:tcPr>
            <w:tcW w:w="1275" w:type="dxa"/>
          </w:tcPr>
          <w:p w:rsidR="007611F1" w:rsidRPr="00C455CA" w:rsidRDefault="007611F1" w:rsidP="00F1392B">
            <w:pPr>
              <w:jc w:val="right"/>
              <w:rPr>
                <w:rFonts w:ascii="Times New Roman" w:hAnsi="Times New Roman" w:cs="Times New Roman"/>
              </w:rPr>
            </w:pPr>
          </w:p>
        </w:tc>
      </w:tr>
      <w:tr w:rsidR="007611F1" w:rsidRPr="00C455CA" w:rsidTr="00D81F75">
        <w:tc>
          <w:tcPr>
            <w:tcW w:w="2263" w:type="dxa"/>
          </w:tcPr>
          <w:p w:rsidR="007611F1" w:rsidRPr="00C455CA" w:rsidRDefault="007611F1" w:rsidP="00C40E7A">
            <w:pPr>
              <w:jc w:val="right"/>
              <w:rPr>
                <w:rFonts w:ascii="Times New Roman" w:hAnsi="Times New Roman" w:cs="Times New Roman"/>
              </w:rPr>
            </w:pPr>
            <w:r w:rsidRPr="00C455CA">
              <w:rPr>
                <w:rFonts w:ascii="Times New Roman" w:hAnsi="Times New Roman" w:cs="Times New Roman"/>
              </w:rPr>
              <w:t>Vlastiti izvori i ispravak</w:t>
            </w:r>
          </w:p>
        </w:tc>
        <w:tc>
          <w:tcPr>
            <w:tcW w:w="709" w:type="dxa"/>
          </w:tcPr>
          <w:p w:rsidR="007611F1" w:rsidRPr="00C455CA" w:rsidRDefault="000E5EB8" w:rsidP="00F1392B">
            <w:pPr>
              <w:rPr>
                <w:rFonts w:ascii="Times New Roman" w:hAnsi="Times New Roman" w:cs="Times New Roman"/>
              </w:rPr>
            </w:pPr>
            <w:r>
              <w:rPr>
                <w:rFonts w:ascii="Times New Roman" w:hAnsi="Times New Roman" w:cs="Times New Roman"/>
              </w:rPr>
              <w:t>230</w:t>
            </w:r>
          </w:p>
        </w:tc>
        <w:tc>
          <w:tcPr>
            <w:tcW w:w="1206" w:type="dxa"/>
          </w:tcPr>
          <w:p w:rsidR="007611F1" w:rsidRPr="00C455CA" w:rsidRDefault="000E5EB8" w:rsidP="00F1392B">
            <w:pPr>
              <w:jc w:val="right"/>
              <w:rPr>
                <w:rFonts w:ascii="Times New Roman" w:hAnsi="Times New Roman" w:cs="Times New Roman"/>
              </w:rPr>
            </w:pPr>
            <w:r>
              <w:rPr>
                <w:rFonts w:ascii="Times New Roman" w:hAnsi="Times New Roman" w:cs="Times New Roman"/>
              </w:rPr>
              <w:t>39.350.489</w:t>
            </w:r>
          </w:p>
        </w:tc>
        <w:tc>
          <w:tcPr>
            <w:tcW w:w="1346" w:type="dxa"/>
          </w:tcPr>
          <w:p w:rsidR="007611F1" w:rsidRPr="00C455CA" w:rsidRDefault="000E5EB8" w:rsidP="00F1392B">
            <w:pPr>
              <w:jc w:val="right"/>
              <w:rPr>
                <w:rFonts w:ascii="Times New Roman" w:hAnsi="Times New Roman" w:cs="Times New Roman"/>
              </w:rPr>
            </w:pPr>
            <w:r>
              <w:rPr>
                <w:rFonts w:ascii="Times New Roman" w:hAnsi="Times New Roman" w:cs="Times New Roman"/>
              </w:rPr>
              <w:t>2.827</w:t>
            </w:r>
          </w:p>
        </w:tc>
        <w:tc>
          <w:tcPr>
            <w:tcW w:w="1417" w:type="dxa"/>
          </w:tcPr>
          <w:p w:rsidR="007611F1" w:rsidRPr="00C455CA" w:rsidRDefault="003C55A6" w:rsidP="00F1392B">
            <w:pPr>
              <w:jc w:val="right"/>
              <w:rPr>
                <w:rFonts w:ascii="Times New Roman" w:hAnsi="Times New Roman" w:cs="Times New Roman"/>
              </w:rPr>
            </w:pPr>
            <w:r>
              <w:rPr>
                <w:rFonts w:ascii="Times New Roman" w:hAnsi="Times New Roman" w:cs="Times New Roman"/>
              </w:rPr>
              <w:t>71.589</w:t>
            </w:r>
          </w:p>
        </w:tc>
        <w:tc>
          <w:tcPr>
            <w:tcW w:w="1276" w:type="dxa"/>
          </w:tcPr>
          <w:p w:rsidR="007611F1" w:rsidRPr="00C455CA" w:rsidRDefault="003C55A6" w:rsidP="00F1392B">
            <w:pPr>
              <w:jc w:val="right"/>
              <w:rPr>
                <w:rFonts w:ascii="Times New Roman" w:hAnsi="Times New Roman" w:cs="Times New Roman"/>
              </w:rPr>
            </w:pPr>
            <w:r>
              <w:rPr>
                <w:rFonts w:ascii="Times New Roman" w:hAnsi="Times New Roman" w:cs="Times New Roman"/>
              </w:rPr>
              <w:t>39.424.905</w:t>
            </w:r>
          </w:p>
        </w:tc>
        <w:tc>
          <w:tcPr>
            <w:tcW w:w="1276" w:type="dxa"/>
          </w:tcPr>
          <w:p w:rsidR="007611F1" w:rsidRPr="00C455CA" w:rsidRDefault="007611F1" w:rsidP="00F1392B">
            <w:pPr>
              <w:jc w:val="right"/>
              <w:rPr>
                <w:rFonts w:ascii="Times New Roman" w:hAnsi="Times New Roman" w:cs="Times New Roman"/>
              </w:rPr>
            </w:pPr>
          </w:p>
        </w:tc>
        <w:tc>
          <w:tcPr>
            <w:tcW w:w="1275" w:type="dxa"/>
          </w:tcPr>
          <w:p w:rsidR="007611F1" w:rsidRPr="00C455CA" w:rsidRDefault="007611F1" w:rsidP="00F1392B">
            <w:pPr>
              <w:jc w:val="right"/>
              <w:rPr>
                <w:rFonts w:ascii="Times New Roman" w:hAnsi="Times New Roman" w:cs="Times New Roman"/>
              </w:rPr>
            </w:pPr>
          </w:p>
        </w:tc>
      </w:tr>
      <w:tr w:rsidR="007611F1" w:rsidRPr="00C455CA" w:rsidTr="00D81F75">
        <w:tc>
          <w:tcPr>
            <w:tcW w:w="2263" w:type="dxa"/>
          </w:tcPr>
          <w:p w:rsidR="007611F1" w:rsidRPr="00C455CA" w:rsidRDefault="007611F1" w:rsidP="00C40E7A">
            <w:pPr>
              <w:jc w:val="right"/>
              <w:rPr>
                <w:rFonts w:ascii="Times New Roman" w:hAnsi="Times New Roman" w:cs="Times New Roman"/>
              </w:rPr>
            </w:pPr>
            <w:r w:rsidRPr="00C455CA">
              <w:rPr>
                <w:rFonts w:ascii="Times New Roman" w:hAnsi="Times New Roman" w:cs="Times New Roman"/>
              </w:rPr>
              <w:t>Višak prihoda poslovanja</w:t>
            </w:r>
          </w:p>
        </w:tc>
        <w:tc>
          <w:tcPr>
            <w:tcW w:w="709" w:type="dxa"/>
          </w:tcPr>
          <w:p w:rsidR="007611F1" w:rsidRPr="00C455CA" w:rsidRDefault="000E5EB8" w:rsidP="00F1392B">
            <w:pPr>
              <w:rPr>
                <w:rFonts w:ascii="Times New Roman" w:hAnsi="Times New Roman" w:cs="Times New Roman"/>
              </w:rPr>
            </w:pPr>
            <w:r>
              <w:rPr>
                <w:rFonts w:ascii="Times New Roman" w:hAnsi="Times New Roman" w:cs="Times New Roman"/>
              </w:rPr>
              <w:t>239</w:t>
            </w:r>
          </w:p>
        </w:tc>
        <w:tc>
          <w:tcPr>
            <w:tcW w:w="1206" w:type="dxa"/>
          </w:tcPr>
          <w:p w:rsidR="007611F1" w:rsidRPr="00C455CA" w:rsidRDefault="000E5EB8" w:rsidP="00F1392B">
            <w:pPr>
              <w:jc w:val="right"/>
              <w:rPr>
                <w:rFonts w:ascii="Times New Roman" w:hAnsi="Times New Roman" w:cs="Times New Roman"/>
              </w:rPr>
            </w:pPr>
            <w:r>
              <w:rPr>
                <w:rFonts w:ascii="Times New Roman" w:hAnsi="Times New Roman" w:cs="Times New Roman"/>
              </w:rPr>
              <w:t>38.723.959</w:t>
            </w:r>
          </w:p>
        </w:tc>
        <w:tc>
          <w:tcPr>
            <w:tcW w:w="1346" w:type="dxa"/>
          </w:tcPr>
          <w:p w:rsidR="007611F1" w:rsidRPr="00C455CA" w:rsidRDefault="002F5313" w:rsidP="00F1392B">
            <w:pPr>
              <w:jc w:val="right"/>
              <w:rPr>
                <w:rFonts w:ascii="Times New Roman" w:hAnsi="Times New Roman" w:cs="Times New Roman"/>
              </w:rPr>
            </w:pPr>
            <w:r w:rsidRPr="00C455CA">
              <w:rPr>
                <w:rFonts w:ascii="Times New Roman" w:hAnsi="Times New Roman" w:cs="Times New Roman"/>
              </w:rPr>
              <w:t>0</w:t>
            </w:r>
          </w:p>
        </w:tc>
        <w:tc>
          <w:tcPr>
            <w:tcW w:w="1417" w:type="dxa"/>
          </w:tcPr>
          <w:p w:rsidR="007611F1" w:rsidRPr="00C455CA" w:rsidRDefault="003C55A6" w:rsidP="00F1392B">
            <w:pPr>
              <w:jc w:val="right"/>
              <w:rPr>
                <w:rFonts w:ascii="Times New Roman" w:hAnsi="Times New Roman" w:cs="Times New Roman"/>
              </w:rPr>
            </w:pPr>
            <w:r>
              <w:rPr>
                <w:rFonts w:ascii="Times New Roman" w:hAnsi="Times New Roman" w:cs="Times New Roman"/>
              </w:rPr>
              <w:t>0</w:t>
            </w:r>
          </w:p>
        </w:tc>
        <w:tc>
          <w:tcPr>
            <w:tcW w:w="1276" w:type="dxa"/>
          </w:tcPr>
          <w:p w:rsidR="007611F1" w:rsidRPr="00C455CA" w:rsidRDefault="003C55A6" w:rsidP="00F1392B">
            <w:pPr>
              <w:jc w:val="right"/>
              <w:rPr>
                <w:rFonts w:ascii="Times New Roman" w:hAnsi="Times New Roman" w:cs="Times New Roman"/>
              </w:rPr>
            </w:pPr>
            <w:r>
              <w:rPr>
                <w:rFonts w:ascii="Times New Roman" w:hAnsi="Times New Roman" w:cs="Times New Roman"/>
              </w:rPr>
              <w:t>38.723.959</w:t>
            </w:r>
          </w:p>
        </w:tc>
        <w:tc>
          <w:tcPr>
            <w:tcW w:w="1276" w:type="dxa"/>
          </w:tcPr>
          <w:p w:rsidR="007611F1" w:rsidRPr="00C455CA" w:rsidRDefault="007611F1" w:rsidP="00F1392B">
            <w:pPr>
              <w:jc w:val="right"/>
              <w:rPr>
                <w:rFonts w:ascii="Times New Roman" w:hAnsi="Times New Roman" w:cs="Times New Roman"/>
              </w:rPr>
            </w:pPr>
          </w:p>
        </w:tc>
        <w:tc>
          <w:tcPr>
            <w:tcW w:w="1275" w:type="dxa"/>
          </w:tcPr>
          <w:p w:rsidR="007611F1" w:rsidRPr="00C455CA" w:rsidRDefault="00C334AE" w:rsidP="00F1392B">
            <w:pPr>
              <w:jc w:val="right"/>
              <w:rPr>
                <w:rFonts w:ascii="Times New Roman" w:hAnsi="Times New Roman" w:cs="Times New Roman"/>
              </w:rPr>
            </w:pPr>
            <w:r>
              <w:rPr>
                <w:rFonts w:ascii="Times New Roman" w:hAnsi="Times New Roman" w:cs="Times New Roman"/>
              </w:rPr>
              <w:t>38.689.126</w:t>
            </w:r>
          </w:p>
        </w:tc>
      </w:tr>
      <w:tr w:rsidR="007611F1" w:rsidRPr="00C455CA" w:rsidTr="00D81F75">
        <w:tc>
          <w:tcPr>
            <w:tcW w:w="2263" w:type="dxa"/>
          </w:tcPr>
          <w:p w:rsidR="007611F1" w:rsidRPr="00C455CA" w:rsidRDefault="007611F1" w:rsidP="00C40E7A">
            <w:pPr>
              <w:jc w:val="right"/>
              <w:rPr>
                <w:rFonts w:ascii="Times New Roman" w:hAnsi="Times New Roman" w:cs="Times New Roman"/>
              </w:rPr>
            </w:pPr>
            <w:r w:rsidRPr="00C455CA">
              <w:rPr>
                <w:rFonts w:ascii="Times New Roman" w:hAnsi="Times New Roman" w:cs="Times New Roman"/>
              </w:rPr>
              <w:t>Manjak prihoda poslovanja</w:t>
            </w:r>
          </w:p>
        </w:tc>
        <w:tc>
          <w:tcPr>
            <w:tcW w:w="709" w:type="dxa"/>
          </w:tcPr>
          <w:p w:rsidR="007611F1" w:rsidRPr="00C455CA" w:rsidRDefault="000E5EB8" w:rsidP="00F1392B">
            <w:pPr>
              <w:rPr>
                <w:rFonts w:ascii="Times New Roman" w:hAnsi="Times New Roman" w:cs="Times New Roman"/>
              </w:rPr>
            </w:pPr>
            <w:r>
              <w:rPr>
                <w:rFonts w:ascii="Times New Roman" w:hAnsi="Times New Roman" w:cs="Times New Roman"/>
              </w:rPr>
              <w:t>243</w:t>
            </w:r>
          </w:p>
        </w:tc>
        <w:tc>
          <w:tcPr>
            <w:tcW w:w="1206" w:type="dxa"/>
          </w:tcPr>
          <w:p w:rsidR="007611F1" w:rsidRPr="00C455CA" w:rsidRDefault="000E5EB8" w:rsidP="00F1392B">
            <w:pPr>
              <w:jc w:val="right"/>
              <w:rPr>
                <w:rFonts w:ascii="Times New Roman" w:hAnsi="Times New Roman" w:cs="Times New Roman"/>
              </w:rPr>
            </w:pPr>
            <w:r>
              <w:rPr>
                <w:rFonts w:ascii="Times New Roman" w:hAnsi="Times New Roman" w:cs="Times New Roman"/>
              </w:rPr>
              <w:t>0</w:t>
            </w:r>
          </w:p>
        </w:tc>
        <w:tc>
          <w:tcPr>
            <w:tcW w:w="1346" w:type="dxa"/>
          </w:tcPr>
          <w:p w:rsidR="007611F1" w:rsidRPr="00C455CA" w:rsidRDefault="003C55A6" w:rsidP="00F1392B">
            <w:pPr>
              <w:jc w:val="right"/>
              <w:rPr>
                <w:rFonts w:ascii="Times New Roman" w:hAnsi="Times New Roman" w:cs="Times New Roman"/>
              </w:rPr>
            </w:pPr>
            <w:r>
              <w:rPr>
                <w:rFonts w:ascii="Times New Roman" w:hAnsi="Times New Roman" w:cs="Times New Roman"/>
              </w:rPr>
              <w:t>27.788</w:t>
            </w:r>
          </w:p>
        </w:tc>
        <w:tc>
          <w:tcPr>
            <w:tcW w:w="1417" w:type="dxa"/>
          </w:tcPr>
          <w:p w:rsidR="007611F1" w:rsidRPr="00C455CA" w:rsidRDefault="003C55A6" w:rsidP="00F1392B">
            <w:pPr>
              <w:jc w:val="right"/>
              <w:rPr>
                <w:rFonts w:ascii="Times New Roman" w:hAnsi="Times New Roman" w:cs="Times New Roman"/>
              </w:rPr>
            </w:pPr>
            <w:r>
              <w:rPr>
                <w:rFonts w:ascii="Times New Roman" w:hAnsi="Times New Roman" w:cs="Times New Roman"/>
              </w:rPr>
              <w:t>7.045</w:t>
            </w:r>
          </w:p>
        </w:tc>
        <w:tc>
          <w:tcPr>
            <w:tcW w:w="1276" w:type="dxa"/>
          </w:tcPr>
          <w:p w:rsidR="007611F1" w:rsidRPr="00C455CA" w:rsidRDefault="003C55A6" w:rsidP="00F1392B">
            <w:pPr>
              <w:jc w:val="right"/>
              <w:rPr>
                <w:rFonts w:ascii="Times New Roman" w:hAnsi="Times New Roman" w:cs="Times New Roman"/>
              </w:rPr>
            </w:pPr>
            <w:r>
              <w:rPr>
                <w:rFonts w:ascii="Times New Roman" w:hAnsi="Times New Roman" w:cs="Times New Roman"/>
              </w:rPr>
              <w:t>34.833</w:t>
            </w:r>
          </w:p>
        </w:tc>
        <w:tc>
          <w:tcPr>
            <w:tcW w:w="1276" w:type="dxa"/>
          </w:tcPr>
          <w:p w:rsidR="007611F1" w:rsidRPr="00C455CA" w:rsidRDefault="007611F1" w:rsidP="00F1392B">
            <w:pPr>
              <w:jc w:val="right"/>
              <w:rPr>
                <w:rFonts w:ascii="Times New Roman" w:hAnsi="Times New Roman" w:cs="Times New Roman"/>
              </w:rPr>
            </w:pPr>
          </w:p>
        </w:tc>
        <w:tc>
          <w:tcPr>
            <w:tcW w:w="1275" w:type="dxa"/>
          </w:tcPr>
          <w:p w:rsidR="007611F1" w:rsidRPr="00C455CA" w:rsidRDefault="007611F1" w:rsidP="00F1392B">
            <w:pPr>
              <w:jc w:val="right"/>
              <w:rPr>
                <w:rFonts w:ascii="Times New Roman" w:hAnsi="Times New Roman" w:cs="Times New Roman"/>
              </w:rPr>
            </w:pPr>
          </w:p>
        </w:tc>
      </w:tr>
      <w:tr w:rsidR="007611F1" w:rsidRPr="00C455CA" w:rsidTr="00D81F75">
        <w:tc>
          <w:tcPr>
            <w:tcW w:w="2263" w:type="dxa"/>
          </w:tcPr>
          <w:p w:rsidR="007611F1" w:rsidRPr="00C455CA" w:rsidRDefault="007611F1" w:rsidP="00C40E7A">
            <w:pPr>
              <w:jc w:val="right"/>
              <w:rPr>
                <w:rFonts w:ascii="Times New Roman" w:hAnsi="Times New Roman" w:cs="Times New Roman"/>
              </w:rPr>
            </w:pPr>
            <w:r w:rsidRPr="00C455CA">
              <w:rPr>
                <w:rFonts w:ascii="Times New Roman" w:hAnsi="Times New Roman" w:cs="Times New Roman"/>
              </w:rPr>
              <w:t>Višak prihoda od nefinancijske imovine</w:t>
            </w:r>
          </w:p>
        </w:tc>
        <w:tc>
          <w:tcPr>
            <w:tcW w:w="709" w:type="dxa"/>
          </w:tcPr>
          <w:p w:rsidR="007611F1" w:rsidRPr="00C455CA" w:rsidRDefault="000E5EB8" w:rsidP="00F1392B">
            <w:pPr>
              <w:rPr>
                <w:rFonts w:ascii="Times New Roman" w:hAnsi="Times New Roman" w:cs="Times New Roman"/>
              </w:rPr>
            </w:pPr>
            <w:r>
              <w:rPr>
                <w:rFonts w:ascii="Times New Roman" w:hAnsi="Times New Roman" w:cs="Times New Roman"/>
              </w:rPr>
              <w:t>240</w:t>
            </w:r>
          </w:p>
        </w:tc>
        <w:tc>
          <w:tcPr>
            <w:tcW w:w="1206" w:type="dxa"/>
          </w:tcPr>
          <w:p w:rsidR="007611F1" w:rsidRPr="00C455CA" w:rsidRDefault="00295DEE" w:rsidP="00F1392B">
            <w:pPr>
              <w:jc w:val="right"/>
              <w:rPr>
                <w:rFonts w:ascii="Times New Roman" w:hAnsi="Times New Roman" w:cs="Times New Roman"/>
              </w:rPr>
            </w:pPr>
            <w:r>
              <w:rPr>
                <w:rFonts w:ascii="Times New Roman" w:hAnsi="Times New Roman" w:cs="Times New Roman"/>
              </w:rPr>
              <w:t>0</w:t>
            </w:r>
          </w:p>
        </w:tc>
        <w:tc>
          <w:tcPr>
            <w:tcW w:w="1346" w:type="dxa"/>
          </w:tcPr>
          <w:p w:rsidR="007611F1" w:rsidRPr="00C455CA" w:rsidRDefault="00295DEE" w:rsidP="00F1392B">
            <w:pPr>
              <w:jc w:val="right"/>
              <w:rPr>
                <w:rFonts w:ascii="Times New Roman" w:hAnsi="Times New Roman" w:cs="Times New Roman"/>
              </w:rPr>
            </w:pPr>
            <w:r>
              <w:rPr>
                <w:rFonts w:ascii="Times New Roman" w:hAnsi="Times New Roman" w:cs="Times New Roman"/>
              </w:rPr>
              <w:t>0</w:t>
            </w:r>
          </w:p>
        </w:tc>
        <w:tc>
          <w:tcPr>
            <w:tcW w:w="1417" w:type="dxa"/>
          </w:tcPr>
          <w:p w:rsidR="007611F1" w:rsidRPr="00C455CA" w:rsidRDefault="00295DEE" w:rsidP="00F1392B">
            <w:pPr>
              <w:jc w:val="right"/>
              <w:rPr>
                <w:rFonts w:ascii="Times New Roman" w:hAnsi="Times New Roman" w:cs="Times New Roman"/>
              </w:rPr>
            </w:pPr>
            <w:r>
              <w:rPr>
                <w:rFonts w:ascii="Times New Roman" w:hAnsi="Times New Roman" w:cs="Times New Roman"/>
              </w:rPr>
              <w:t>0</w:t>
            </w:r>
          </w:p>
        </w:tc>
        <w:tc>
          <w:tcPr>
            <w:tcW w:w="1276" w:type="dxa"/>
          </w:tcPr>
          <w:p w:rsidR="007611F1" w:rsidRPr="00C455CA" w:rsidRDefault="00295DEE" w:rsidP="00F1392B">
            <w:pPr>
              <w:jc w:val="right"/>
              <w:rPr>
                <w:rFonts w:ascii="Times New Roman" w:hAnsi="Times New Roman" w:cs="Times New Roman"/>
              </w:rPr>
            </w:pPr>
            <w:r>
              <w:rPr>
                <w:rFonts w:ascii="Times New Roman" w:hAnsi="Times New Roman" w:cs="Times New Roman"/>
              </w:rPr>
              <w:t>0</w:t>
            </w:r>
          </w:p>
        </w:tc>
        <w:tc>
          <w:tcPr>
            <w:tcW w:w="1276" w:type="dxa"/>
          </w:tcPr>
          <w:p w:rsidR="007611F1" w:rsidRPr="00C455CA" w:rsidRDefault="007611F1" w:rsidP="00F1392B">
            <w:pPr>
              <w:jc w:val="right"/>
              <w:rPr>
                <w:rFonts w:ascii="Times New Roman" w:hAnsi="Times New Roman" w:cs="Times New Roman"/>
              </w:rPr>
            </w:pPr>
          </w:p>
        </w:tc>
        <w:tc>
          <w:tcPr>
            <w:tcW w:w="1275" w:type="dxa"/>
          </w:tcPr>
          <w:p w:rsidR="007611F1" w:rsidRPr="00C455CA" w:rsidRDefault="007611F1" w:rsidP="00F1392B">
            <w:pPr>
              <w:jc w:val="right"/>
              <w:rPr>
                <w:rFonts w:ascii="Times New Roman" w:hAnsi="Times New Roman" w:cs="Times New Roman"/>
              </w:rPr>
            </w:pPr>
          </w:p>
        </w:tc>
      </w:tr>
      <w:tr w:rsidR="007611F1" w:rsidRPr="00C455CA" w:rsidTr="00D81F75">
        <w:tc>
          <w:tcPr>
            <w:tcW w:w="2263" w:type="dxa"/>
          </w:tcPr>
          <w:p w:rsidR="007611F1" w:rsidRPr="00C455CA" w:rsidRDefault="007611F1" w:rsidP="00C40E7A">
            <w:pPr>
              <w:jc w:val="right"/>
              <w:rPr>
                <w:rFonts w:ascii="Times New Roman" w:hAnsi="Times New Roman" w:cs="Times New Roman"/>
              </w:rPr>
            </w:pPr>
            <w:r w:rsidRPr="00C455CA">
              <w:rPr>
                <w:rFonts w:ascii="Times New Roman" w:hAnsi="Times New Roman" w:cs="Times New Roman"/>
              </w:rPr>
              <w:t>Manjak prihoda od nefinancijske imovine</w:t>
            </w:r>
          </w:p>
        </w:tc>
        <w:tc>
          <w:tcPr>
            <w:tcW w:w="709" w:type="dxa"/>
          </w:tcPr>
          <w:p w:rsidR="007611F1" w:rsidRPr="00C455CA" w:rsidRDefault="000E5EB8" w:rsidP="00F1392B">
            <w:pPr>
              <w:rPr>
                <w:rFonts w:ascii="Times New Roman" w:hAnsi="Times New Roman" w:cs="Times New Roman"/>
              </w:rPr>
            </w:pPr>
            <w:r>
              <w:rPr>
                <w:rFonts w:ascii="Times New Roman" w:hAnsi="Times New Roman" w:cs="Times New Roman"/>
              </w:rPr>
              <w:t>244</w:t>
            </w:r>
          </w:p>
        </w:tc>
        <w:tc>
          <w:tcPr>
            <w:tcW w:w="1206" w:type="dxa"/>
          </w:tcPr>
          <w:p w:rsidR="007611F1" w:rsidRPr="00C455CA" w:rsidRDefault="000E5EB8" w:rsidP="00F1392B">
            <w:pPr>
              <w:jc w:val="right"/>
              <w:rPr>
                <w:rFonts w:ascii="Times New Roman" w:hAnsi="Times New Roman" w:cs="Times New Roman"/>
              </w:rPr>
            </w:pPr>
            <w:r>
              <w:rPr>
                <w:rFonts w:ascii="Times New Roman" w:hAnsi="Times New Roman" w:cs="Times New Roman"/>
              </w:rPr>
              <w:t>41.901.934</w:t>
            </w:r>
          </w:p>
        </w:tc>
        <w:tc>
          <w:tcPr>
            <w:tcW w:w="1346" w:type="dxa"/>
          </w:tcPr>
          <w:p w:rsidR="007611F1" w:rsidRPr="00C455CA" w:rsidRDefault="00295DEE" w:rsidP="00F1392B">
            <w:pPr>
              <w:jc w:val="right"/>
              <w:rPr>
                <w:rFonts w:ascii="Times New Roman" w:hAnsi="Times New Roman" w:cs="Times New Roman"/>
              </w:rPr>
            </w:pPr>
            <w:r>
              <w:rPr>
                <w:rFonts w:ascii="Times New Roman" w:hAnsi="Times New Roman" w:cs="Times New Roman"/>
              </w:rPr>
              <w:t>0</w:t>
            </w:r>
          </w:p>
        </w:tc>
        <w:tc>
          <w:tcPr>
            <w:tcW w:w="1417" w:type="dxa"/>
          </w:tcPr>
          <w:p w:rsidR="007611F1" w:rsidRPr="00C455CA" w:rsidRDefault="003C55A6" w:rsidP="00F1392B">
            <w:pPr>
              <w:jc w:val="right"/>
              <w:rPr>
                <w:rFonts w:ascii="Times New Roman" w:hAnsi="Times New Roman" w:cs="Times New Roman"/>
              </w:rPr>
            </w:pPr>
            <w:r>
              <w:rPr>
                <w:rFonts w:ascii="Times New Roman" w:hAnsi="Times New Roman" w:cs="Times New Roman"/>
              </w:rPr>
              <w:t>9.742</w:t>
            </w:r>
          </w:p>
        </w:tc>
        <w:tc>
          <w:tcPr>
            <w:tcW w:w="1276" w:type="dxa"/>
          </w:tcPr>
          <w:p w:rsidR="007611F1" w:rsidRPr="00C455CA" w:rsidRDefault="00C334AE" w:rsidP="00F1392B">
            <w:pPr>
              <w:jc w:val="right"/>
              <w:rPr>
                <w:rFonts w:ascii="Times New Roman" w:hAnsi="Times New Roman" w:cs="Times New Roman"/>
              </w:rPr>
            </w:pPr>
            <w:r>
              <w:rPr>
                <w:rFonts w:ascii="Times New Roman" w:hAnsi="Times New Roman" w:cs="Times New Roman"/>
              </w:rPr>
              <w:t>41.911676</w:t>
            </w:r>
          </w:p>
        </w:tc>
        <w:tc>
          <w:tcPr>
            <w:tcW w:w="1276" w:type="dxa"/>
          </w:tcPr>
          <w:p w:rsidR="007611F1" w:rsidRPr="00C455CA" w:rsidRDefault="007611F1" w:rsidP="00F1392B">
            <w:pPr>
              <w:jc w:val="right"/>
              <w:rPr>
                <w:rFonts w:ascii="Times New Roman" w:hAnsi="Times New Roman" w:cs="Times New Roman"/>
              </w:rPr>
            </w:pPr>
          </w:p>
        </w:tc>
        <w:tc>
          <w:tcPr>
            <w:tcW w:w="1275" w:type="dxa"/>
          </w:tcPr>
          <w:p w:rsidR="007611F1" w:rsidRPr="00C455CA" w:rsidRDefault="007611F1" w:rsidP="00F1392B">
            <w:pPr>
              <w:jc w:val="right"/>
              <w:rPr>
                <w:rFonts w:ascii="Times New Roman" w:hAnsi="Times New Roman" w:cs="Times New Roman"/>
              </w:rPr>
            </w:pPr>
          </w:p>
        </w:tc>
      </w:tr>
      <w:tr w:rsidR="007611F1" w:rsidRPr="00C455CA" w:rsidTr="00D81F75">
        <w:tc>
          <w:tcPr>
            <w:tcW w:w="2263" w:type="dxa"/>
          </w:tcPr>
          <w:p w:rsidR="007611F1" w:rsidRPr="00C455CA" w:rsidRDefault="007611F1" w:rsidP="00C40E7A">
            <w:pPr>
              <w:jc w:val="right"/>
              <w:rPr>
                <w:rFonts w:ascii="Times New Roman" w:hAnsi="Times New Roman" w:cs="Times New Roman"/>
              </w:rPr>
            </w:pPr>
            <w:r w:rsidRPr="00C455CA">
              <w:rPr>
                <w:rFonts w:ascii="Times New Roman" w:hAnsi="Times New Roman" w:cs="Times New Roman"/>
              </w:rPr>
              <w:t>Višak prihoda od financijske imovine</w:t>
            </w:r>
          </w:p>
        </w:tc>
        <w:tc>
          <w:tcPr>
            <w:tcW w:w="709" w:type="dxa"/>
          </w:tcPr>
          <w:p w:rsidR="007611F1" w:rsidRPr="00C455CA" w:rsidRDefault="000E5EB8" w:rsidP="00F1392B">
            <w:pPr>
              <w:rPr>
                <w:rFonts w:ascii="Times New Roman" w:hAnsi="Times New Roman" w:cs="Times New Roman"/>
              </w:rPr>
            </w:pPr>
            <w:r>
              <w:rPr>
                <w:rFonts w:ascii="Times New Roman" w:hAnsi="Times New Roman" w:cs="Times New Roman"/>
              </w:rPr>
              <w:t>241</w:t>
            </w:r>
          </w:p>
        </w:tc>
        <w:tc>
          <w:tcPr>
            <w:tcW w:w="1206" w:type="dxa"/>
          </w:tcPr>
          <w:p w:rsidR="007611F1" w:rsidRPr="00C455CA" w:rsidRDefault="000E5EB8" w:rsidP="00F1392B">
            <w:pPr>
              <w:jc w:val="right"/>
              <w:rPr>
                <w:rFonts w:ascii="Times New Roman" w:hAnsi="Times New Roman" w:cs="Times New Roman"/>
              </w:rPr>
            </w:pPr>
            <w:r>
              <w:rPr>
                <w:rFonts w:ascii="Times New Roman" w:hAnsi="Times New Roman" w:cs="Times New Roman"/>
              </w:rPr>
              <w:t>1.756.587</w:t>
            </w:r>
          </w:p>
        </w:tc>
        <w:tc>
          <w:tcPr>
            <w:tcW w:w="1346" w:type="dxa"/>
          </w:tcPr>
          <w:p w:rsidR="007611F1" w:rsidRPr="00C455CA" w:rsidRDefault="00295DEE" w:rsidP="00F1392B">
            <w:pPr>
              <w:jc w:val="right"/>
              <w:rPr>
                <w:rFonts w:ascii="Times New Roman" w:hAnsi="Times New Roman" w:cs="Times New Roman"/>
              </w:rPr>
            </w:pPr>
            <w:r>
              <w:rPr>
                <w:rFonts w:ascii="Times New Roman" w:hAnsi="Times New Roman" w:cs="Times New Roman"/>
              </w:rPr>
              <w:t>0</w:t>
            </w:r>
          </w:p>
        </w:tc>
        <w:tc>
          <w:tcPr>
            <w:tcW w:w="1417" w:type="dxa"/>
          </w:tcPr>
          <w:p w:rsidR="007611F1" w:rsidRPr="00C455CA"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7611F1" w:rsidRPr="00C455CA" w:rsidRDefault="00C334AE" w:rsidP="00F1392B">
            <w:pPr>
              <w:jc w:val="right"/>
              <w:rPr>
                <w:rFonts w:ascii="Times New Roman" w:hAnsi="Times New Roman" w:cs="Times New Roman"/>
              </w:rPr>
            </w:pPr>
            <w:r>
              <w:rPr>
                <w:rFonts w:ascii="Times New Roman" w:hAnsi="Times New Roman" w:cs="Times New Roman"/>
              </w:rPr>
              <w:t>1.756.587</w:t>
            </w:r>
          </w:p>
        </w:tc>
        <w:tc>
          <w:tcPr>
            <w:tcW w:w="1276" w:type="dxa"/>
          </w:tcPr>
          <w:p w:rsidR="007611F1" w:rsidRPr="00C455CA" w:rsidRDefault="007611F1" w:rsidP="00F1392B">
            <w:pPr>
              <w:jc w:val="right"/>
              <w:rPr>
                <w:rFonts w:ascii="Times New Roman" w:hAnsi="Times New Roman" w:cs="Times New Roman"/>
              </w:rPr>
            </w:pPr>
          </w:p>
        </w:tc>
        <w:tc>
          <w:tcPr>
            <w:tcW w:w="1275" w:type="dxa"/>
          </w:tcPr>
          <w:p w:rsidR="007611F1" w:rsidRPr="00C455CA" w:rsidRDefault="007611F1" w:rsidP="00F1392B">
            <w:pPr>
              <w:jc w:val="right"/>
              <w:rPr>
                <w:rFonts w:ascii="Times New Roman" w:hAnsi="Times New Roman" w:cs="Times New Roman"/>
              </w:rPr>
            </w:pPr>
          </w:p>
        </w:tc>
      </w:tr>
      <w:tr w:rsidR="00C40E7A" w:rsidRPr="00C455CA" w:rsidTr="00D81F75">
        <w:tc>
          <w:tcPr>
            <w:tcW w:w="2263" w:type="dxa"/>
          </w:tcPr>
          <w:p w:rsidR="00C40E7A" w:rsidRPr="00CF2C91" w:rsidRDefault="007611F1" w:rsidP="00F1392B">
            <w:pPr>
              <w:rPr>
                <w:rFonts w:ascii="Times New Roman" w:hAnsi="Times New Roman" w:cs="Times New Roman"/>
              </w:rPr>
            </w:pPr>
            <w:r w:rsidRPr="00C455CA">
              <w:rPr>
                <w:rFonts w:ascii="Times New Roman" w:hAnsi="Times New Roman" w:cs="Times New Roman"/>
              </w:rPr>
              <w:t>Manjak prihoda od financijske imovine</w:t>
            </w:r>
          </w:p>
        </w:tc>
        <w:tc>
          <w:tcPr>
            <w:tcW w:w="709" w:type="dxa"/>
          </w:tcPr>
          <w:p w:rsidR="00C40E7A" w:rsidRPr="00CF2C91" w:rsidRDefault="000E5EB8" w:rsidP="00F1392B">
            <w:pPr>
              <w:rPr>
                <w:rFonts w:ascii="Times New Roman" w:hAnsi="Times New Roman" w:cs="Times New Roman"/>
              </w:rPr>
            </w:pPr>
            <w:r>
              <w:rPr>
                <w:rFonts w:ascii="Times New Roman" w:hAnsi="Times New Roman" w:cs="Times New Roman"/>
              </w:rPr>
              <w:t>245</w:t>
            </w:r>
          </w:p>
        </w:tc>
        <w:tc>
          <w:tcPr>
            <w:tcW w:w="1206" w:type="dxa"/>
          </w:tcPr>
          <w:p w:rsidR="00C40E7A" w:rsidRPr="00CF2C91" w:rsidRDefault="000E5EB8" w:rsidP="00F1392B">
            <w:pPr>
              <w:jc w:val="right"/>
              <w:rPr>
                <w:rFonts w:ascii="Times New Roman" w:hAnsi="Times New Roman" w:cs="Times New Roman"/>
              </w:rPr>
            </w:pPr>
            <w:r>
              <w:rPr>
                <w:rFonts w:ascii="Times New Roman" w:hAnsi="Times New Roman" w:cs="Times New Roman"/>
              </w:rPr>
              <w:t>0</w:t>
            </w:r>
          </w:p>
        </w:tc>
        <w:tc>
          <w:tcPr>
            <w:tcW w:w="1346" w:type="dxa"/>
          </w:tcPr>
          <w:p w:rsidR="00C40E7A" w:rsidRPr="00CF2C91" w:rsidRDefault="00C40E7A" w:rsidP="00F1392B">
            <w:pPr>
              <w:jc w:val="right"/>
              <w:rPr>
                <w:rFonts w:ascii="Times New Roman" w:hAnsi="Times New Roman" w:cs="Times New Roman"/>
              </w:rPr>
            </w:pPr>
          </w:p>
        </w:tc>
        <w:tc>
          <w:tcPr>
            <w:tcW w:w="1417" w:type="dxa"/>
          </w:tcPr>
          <w:p w:rsidR="00C40E7A" w:rsidRPr="00CF2C91"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C40E7A" w:rsidRPr="00CF2C91" w:rsidRDefault="00C334AE" w:rsidP="00F1392B">
            <w:pPr>
              <w:jc w:val="right"/>
              <w:rPr>
                <w:rFonts w:ascii="Times New Roman" w:hAnsi="Times New Roman" w:cs="Times New Roman"/>
              </w:rPr>
            </w:pPr>
            <w:r>
              <w:rPr>
                <w:rFonts w:ascii="Times New Roman" w:hAnsi="Times New Roman" w:cs="Times New Roman"/>
              </w:rPr>
              <w:t>0</w:t>
            </w:r>
          </w:p>
        </w:tc>
        <w:tc>
          <w:tcPr>
            <w:tcW w:w="1276" w:type="dxa"/>
          </w:tcPr>
          <w:p w:rsidR="00C40E7A" w:rsidRPr="00CF2C91" w:rsidRDefault="00C40E7A" w:rsidP="00F1392B">
            <w:pPr>
              <w:jc w:val="right"/>
              <w:rPr>
                <w:rFonts w:ascii="Times New Roman" w:hAnsi="Times New Roman" w:cs="Times New Roman"/>
              </w:rPr>
            </w:pPr>
          </w:p>
        </w:tc>
        <w:tc>
          <w:tcPr>
            <w:tcW w:w="1275" w:type="dxa"/>
          </w:tcPr>
          <w:p w:rsidR="00C40E7A" w:rsidRPr="00CF2C91" w:rsidRDefault="00C40E7A" w:rsidP="00F1392B">
            <w:pPr>
              <w:jc w:val="right"/>
              <w:rPr>
                <w:rFonts w:ascii="Times New Roman" w:hAnsi="Times New Roman" w:cs="Times New Roman"/>
              </w:rPr>
            </w:pPr>
          </w:p>
        </w:tc>
      </w:tr>
      <w:tr w:rsidR="00194209" w:rsidRPr="00C455CA" w:rsidTr="00D81F75">
        <w:tc>
          <w:tcPr>
            <w:tcW w:w="2263" w:type="dxa"/>
          </w:tcPr>
          <w:p w:rsidR="00194209" w:rsidRPr="00C455CA" w:rsidRDefault="00194209" w:rsidP="00F1392B">
            <w:pPr>
              <w:rPr>
                <w:rFonts w:ascii="Times New Roman" w:hAnsi="Times New Roman" w:cs="Times New Roman"/>
              </w:rPr>
            </w:pPr>
            <w:r w:rsidRPr="00C455CA">
              <w:rPr>
                <w:rFonts w:ascii="Times New Roman" w:hAnsi="Times New Roman" w:cs="Times New Roman"/>
              </w:rPr>
              <w:t>Obračunati prihodi poslovanja</w:t>
            </w:r>
          </w:p>
        </w:tc>
        <w:tc>
          <w:tcPr>
            <w:tcW w:w="709" w:type="dxa"/>
          </w:tcPr>
          <w:p w:rsidR="00194209" w:rsidRPr="00C455CA" w:rsidRDefault="00194209" w:rsidP="00F1392B">
            <w:pPr>
              <w:rPr>
                <w:rFonts w:ascii="Times New Roman" w:hAnsi="Times New Roman" w:cs="Times New Roman"/>
              </w:rPr>
            </w:pPr>
            <w:r w:rsidRPr="00C455CA">
              <w:rPr>
                <w:rFonts w:ascii="Times New Roman" w:hAnsi="Times New Roman" w:cs="Times New Roman"/>
              </w:rPr>
              <w:t>24</w:t>
            </w:r>
            <w:r w:rsidR="000E5EB8">
              <w:rPr>
                <w:rFonts w:ascii="Times New Roman" w:hAnsi="Times New Roman" w:cs="Times New Roman"/>
              </w:rPr>
              <w:t>6</w:t>
            </w:r>
          </w:p>
        </w:tc>
        <w:tc>
          <w:tcPr>
            <w:tcW w:w="1206" w:type="dxa"/>
          </w:tcPr>
          <w:p w:rsidR="00194209" w:rsidRPr="00C455CA" w:rsidRDefault="000E5EB8" w:rsidP="00F1392B">
            <w:pPr>
              <w:jc w:val="right"/>
              <w:rPr>
                <w:rFonts w:ascii="Times New Roman" w:hAnsi="Times New Roman" w:cs="Times New Roman"/>
              </w:rPr>
            </w:pPr>
            <w:r>
              <w:rPr>
                <w:rFonts w:ascii="Times New Roman" w:hAnsi="Times New Roman" w:cs="Times New Roman"/>
              </w:rPr>
              <w:t>2.362.963</w:t>
            </w:r>
          </w:p>
        </w:tc>
        <w:tc>
          <w:tcPr>
            <w:tcW w:w="1346" w:type="dxa"/>
          </w:tcPr>
          <w:p w:rsidR="00194209" w:rsidRPr="00C455CA" w:rsidRDefault="003C55A6" w:rsidP="00F1392B">
            <w:pPr>
              <w:jc w:val="right"/>
              <w:rPr>
                <w:rFonts w:ascii="Times New Roman" w:hAnsi="Times New Roman" w:cs="Times New Roman"/>
              </w:rPr>
            </w:pPr>
            <w:r>
              <w:rPr>
                <w:rFonts w:ascii="Times New Roman" w:hAnsi="Times New Roman" w:cs="Times New Roman"/>
              </w:rPr>
              <w:t>22.950</w:t>
            </w:r>
          </w:p>
        </w:tc>
        <w:tc>
          <w:tcPr>
            <w:tcW w:w="1417" w:type="dxa"/>
          </w:tcPr>
          <w:p w:rsidR="00194209" w:rsidRPr="00C455CA" w:rsidRDefault="00F87430" w:rsidP="00F1392B">
            <w:pPr>
              <w:jc w:val="right"/>
              <w:rPr>
                <w:rFonts w:ascii="Times New Roman" w:hAnsi="Times New Roman" w:cs="Times New Roman"/>
              </w:rPr>
            </w:pPr>
            <w:r w:rsidRPr="00C455CA">
              <w:rPr>
                <w:rFonts w:ascii="Times New Roman" w:hAnsi="Times New Roman" w:cs="Times New Roman"/>
              </w:rPr>
              <w:t>0</w:t>
            </w:r>
          </w:p>
        </w:tc>
        <w:tc>
          <w:tcPr>
            <w:tcW w:w="1276" w:type="dxa"/>
          </w:tcPr>
          <w:p w:rsidR="00194209" w:rsidRPr="00C455CA" w:rsidRDefault="00C334AE" w:rsidP="00F1392B">
            <w:pPr>
              <w:jc w:val="right"/>
              <w:rPr>
                <w:rFonts w:ascii="Times New Roman" w:hAnsi="Times New Roman" w:cs="Times New Roman"/>
              </w:rPr>
            </w:pPr>
            <w:r>
              <w:rPr>
                <w:rFonts w:ascii="Times New Roman" w:hAnsi="Times New Roman" w:cs="Times New Roman"/>
              </w:rPr>
              <w:t>2.385.913</w:t>
            </w:r>
          </w:p>
        </w:tc>
        <w:tc>
          <w:tcPr>
            <w:tcW w:w="1276" w:type="dxa"/>
          </w:tcPr>
          <w:p w:rsidR="00194209" w:rsidRPr="00C455CA" w:rsidRDefault="00194209" w:rsidP="00F1392B">
            <w:pPr>
              <w:jc w:val="right"/>
              <w:rPr>
                <w:rFonts w:ascii="Times New Roman" w:hAnsi="Times New Roman" w:cs="Times New Roman"/>
              </w:rPr>
            </w:pPr>
          </w:p>
        </w:tc>
        <w:tc>
          <w:tcPr>
            <w:tcW w:w="1275" w:type="dxa"/>
          </w:tcPr>
          <w:p w:rsidR="00194209" w:rsidRPr="00C455CA" w:rsidRDefault="00194209" w:rsidP="00F1392B">
            <w:pPr>
              <w:jc w:val="right"/>
              <w:rPr>
                <w:rFonts w:ascii="Times New Roman" w:hAnsi="Times New Roman" w:cs="Times New Roman"/>
              </w:rPr>
            </w:pPr>
          </w:p>
        </w:tc>
      </w:tr>
    </w:tbl>
    <w:p w:rsidR="00C40E7A" w:rsidRDefault="00C40E7A" w:rsidP="000906FC">
      <w:pPr>
        <w:spacing w:after="0"/>
        <w:rPr>
          <w:rFonts w:ascii="Times New Roman" w:hAnsi="Times New Roman" w:cs="Times New Roman"/>
        </w:rPr>
      </w:pPr>
    </w:p>
    <w:p w:rsidR="00416E38" w:rsidRDefault="00416E38" w:rsidP="000906FC">
      <w:pPr>
        <w:spacing w:after="0"/>
        <w:rPr>
          <w:rFonts w:ascii="Times New Roman" w:hAnsi="Times New Roman" w:cs="Times New Roman"/>
        </w:rPr>
      </w:pPr>
    </w:p>
    <w:p w:rsidR="00416E38" w:rsidRDefault="00416E38" w:rsidP="000906FC">
      <w:pPr>
        <w:spacing w:after="0"/>
        <w:rPr>
          <w:rFonts w:ascii="Times New Roman" w:hAnsi="Times New Roman" w:cs="Times New Roman"/>
        </w:rPr>
      </w:pPr>
    </w:p>
    <w:p w:rsidR="00750E24" w:rsidRPr="00B37138" w:rsidRDefault="00750E24" w:rsidP="00B37138">
      <w:pPr>
        <w:spacing w:after="0"/>
        <w:jc w:val="center"/>
        <w:rPr>
          <w:rFonts w:ascii="Times New Roman" w:hAnsi="Times New Roman" w:cs="Times New Roman"/>
          <w:b/>
          <w:sz w:val="24"/>
          <w:szCs w:val="24"/>
        </w:rPr>
      </w:pPr>
      <w:r w:rsidRPr="00B37138">
        <w:rPr>
          <w:rFonts w:ascii="Times New Roman" w:hAnsi="Times New Roman" w:cs="Times New Roman"/>
          <w:b/>
          <w:sz w:val="24"/>
          <w:szCs w:val="24"/>
        </w:rPr>
        <w:lastRenderedPageBreak/>
        <w:t>Bilješke uz Izvještaj o rashodima prema funkcijskoj klasifikaciji</w:t>
      </w:r>
    </w:p>
    <w:p w:rsidR="00750E24" w:rsidRDefault="00750E24" w:rsidP="00B37138">
      <w:pPr>
        <w:spacing w:after="0"/>
        <w:jc w:val="center"/>
        <w:rPr>
          <w:rFonts w:ascii="Times New Roman" w:hAnsi="Times New Roman" w:cs="Times New Roman"/>
          <w:b/>
          <w:sz w:val="24"/>
          <w:szCs w:val="24"/>
        </w:rPr>
      </w:pPr>
      <w:r w:rsidRPr="00B37138">
        <w:rPr>
          <w:rFonts w:ascii="Times New Roman" w:hAnsi="Times New Roman" w:cs="Times New Roman"/>
          <w:b/>
          <w:sz w:val="24"/>
          <w:szCs w:val="24"/>
        </w:rPr>
        <w:t>– Obrazac RAS-funkcijski</w:t>
      </w:r>
    </w:p>
    <w:p w:rsidR="00B37138" w:rsidRDefault="00B37138" w:rsidP="00B37138">
      <w:pPr>
        <w:spacing w:after="0"/>
        <w:jc w:val="center"/>
        <w:rPr>
          <w:rFonts w:ascii="Times New Roman" w:hAnsi="Times New Roman" w:cs="Times New Roman"/>
          <w:b/>
          <w:sz w:val="24"/>
          <w:szCs w:val="24"/>
        </w:rPr>
      </w:pPr>
    </w:p>
    <w:p w:rsidR="00B37138" w:rsidRPr="00B37138" w:rsidRDefault="00B37138" w:rsidP="00B37138">
      <w:pPr>
        <w:spacing w:after="0"/>
        <w:jc w:val="center"/>
        <w:rPr>
          <w:rFonts w:ascii="Times New Roman" w:hAnsi="Times New Roman" w:cs="Times New Roman"/>
          <w:b/>
          <w:sz w:val="24"/>
          <w:szCs w:val="24"/>
        </w:rPr>
      </w:pPr>
    </w:p>
    <w:p w:rsidR="00750E24" w:rsidRPr="00B37138" w:rsidRDefault="00A02606" w:rsidP="00750E24">
      <w:pPr>
        <w:rPr>
          <w:rFonts w:ascii="Times New Roman" w:hAnsi="Times New Roman" w:cs="Times New Roman"/>
          <w:sz w:val="24"/>
          <w:szCs w:val="24"/>
        </w:rPr>
      </w:pPr>
      <w:r w:rsidRPr="00B37138">
        <w:rPr>
          <w:rFonts w:ascii="Times New Roman" w:hAnsi="Times New Roman" w:cs="Times New Roman"/>
          <w:sz w:val="24"/>
          <w:szCs w:val="24"/>
        </w:rPr>
        <w:t xml:space="preserve">AOP 026  U 2020. godini došlo je do smanjenja </w:t>
      </w:r>
      <w:r w:rsidR="00595719" w:rsidRPr="00B37138">
        <w:rPr>
          <w:rFonts w:ascii="Times New Roman" w:hAnsi="Times New Roman" w:cs="Times New Roman"/>
          <w:sz w:val="24"/>
          <w:szCs w:val="24"/>
        </w:rPr>
        <w:t>u odnosu na prethodnu zbog manjeg ulaganja u protupožarne putove, a vezano uz smanjenje prihoda.</w:t>
      </w:r>
    </w:p>
    <w:p w:rsidR="00595719" w:rsidRPr="00B37138" w:rsidRDefault="00595719" w:rsidP="00595719">
      <w:pPr>
        <w:rPr>
          <w:rFonts w:ascii="Times New Roman" w:hAnsi="Times New Roman" w:cs="Times New Roman"/>
          <w:sz w:val="24"/>
          <w:szCs w:val="24"/>
        </w:rPr>
      </w:pPr>
      <w:r w:rsidRPr="00B37138">
        <w:rPr>
          <w:rFonts w:ascii="Times New Roman" w:hAnsi="Times New Roman" w:cs="Times New Roman"/>
          <w:sz w:val="24"/>
          <w:szCs w:val="24"/>
        </w:rPr>
        <w:t xml:space="preserve">AOP 051  </w:t>
      </w:r>
      <w:r w:rsidRPr="00B37138">
        <w:rPr>
          <w:rFonts w:ascii="Times New Roman" w:hAnsi="Times New Roman" w:cs="Times New Roman"/>
          <w:sz w:val="24"/>
          <w:szCs w:val="24"/>
        </w:rPr>
        <w:t xml:space="preserve">Do znatnog odstupanja izdataka za </w:t>
      </w:r>
      <w:r w:rsidRPr="00B37138">
        <w:rPr>
          <w:rFonts w:ascii="Times New Roman" w:hAnsi="Times New Roman" w:cs="Times New Roman"/>
          <w:sz w:val="24"/>
          <w:szCs w:val="24"/>
        </w:rPr>
        <w:t>funkciju cestovnog prometa</w:t>
      </w:r>
      <w:r w:rsidRPr="00B37138">
        <w:rPr>
          <w:rFonts w:ascii="Times New Roman" w:hAnsi="Times New Roman" w:cs="Times New Roman"/>
          <w:sz w:val="24"/>
          <w:szCs w:val="24"/>
        </w:rPr>
        <w:t xml:space="preserve"> u odnosu na prethodnu godinu došlo je iz razloga što se u 2019. godini jo</w:t>
      </w:r>
      <w:r w:rsidRPr="00B37138">
        <w:rPr>
          <w:rFonts w:ascii="Times New Roman" w:hAnsi="Times New Roman" w:cs="Times New Roman"/>
          <w:sz w:val="24"/>
          <w:szCs w:val="24"/>
        </w:rPr>
        <w:t xml:space="preserve">š ulagalo u sanaciju putova i cesta </w:t>
      </w:r>
      <w:r w:rsidRPr="00B37138">
        <w:rPr>
          <w:rFonts w:ascii="Times New Roman" w:hAnsi="Times New Roman" w:cs="Times New Roman"/>
          <w:sz w:val="24"/>
          <w:szCs w:val="24"/>
        </w:rPr>
        <w:t>oštećenih od poplave, a u 2020. se radi o redovnom održavanju. Također je smanjenje uvjetovano smanjenjem prihoda.</w:t>
      </w:r>
    </w:p>
    <w:p w:rsidR="00AD6ECD" w:rsidRPr="00B37138" w:rsidRDefault="00AD6ECD" w:rsidP="00595719">
      <w:pPr>
        <w:rPr>
          <w:rFonts w:ascii="Times New Roman" w:hAnsi="Times New Roman" w:cs="Times New Roman"/>
          <w:sz w:val="24"/>
          <w:szCs w:val="24"/>
        </w:rPr>
      </w:pPr>
      <w:r w:rsidRPr="00B37138">
        <w:rPr>
          <w:rFonts w:ascii="Times New Roman" w:hAnsi="Times New Roman" w:cs="Times New Roman"/>
          <w:sz w:val="24"/>
          <w:szCs w:val="24"/>
        </w:rPr>
        <w:t>AOP 061 Povećanje u odnosu na prethodnu godinu jer je nabavljena usluga vanjskog suradnika za analizu tržišta a sve vezano uz projekt  uspostave interpretacijsko-edukacijskog centra „</w:t>
      </w:r>
      <w:proofErr w:type="spellStart"/>
      <w:r w:rsidRPr="00B37138">
        <w:rPr>
          <w:rFonts w:ascii="Times New Roman" w:hAnsi="Times New Roman" w:cs="Times New Roman"/>
          <w:sz w:val="24"/>
          <w:szCs w:val="24"/>
        </w:rPr>
        <w:t>Grpašćak</w:t>
      </w:r>
      <w:proofErr w:type="spellEnd"/>
      <w:r w:rsidRPr="00B37138">
        <w:rPr>
          <w:rFonts w:ascii="Times New Roman" w:hAnsi="Times New Roman" w:cs="Times New Roman"/>
          <w:sz w:val="24"/>
          <w:szCs w:val="24"/>
        </w:rPr>
        <w:t xml:space="preserve">“ u kojem je Općina Sali partner Javnoj ustanovi Park prirode </w:t>
      </w:r>
      <w:proofErr w:type="spellStart"/>
      <w:r w:rsidRPr="00B37138">
        <w:rPr>
          <w:rFonts w:ascii="Times New Roman" w:hAnsi="Times New Roman" w:cs="Times New Roman"/>
          <w:sz w:val="24"/>
          <w:szCs w:val="24"/>
        </w:rPr>
        <w:t>Telašćica</w:t>
      </w:r>
      <w:proofErr w:type="spellEnd"/>
      <w:r w:rsidRPr="00B37138">
        <w:rPr>
          <w:rFonts w:ascii="Times New Roman" w:hAnsi="Times New Roman" w:cs="Times New Roman"/>
          <w:sz w:val="24"/>
          <w:szCs w:val="24"/>
        </w:rPr>
        <w:t>.</w:t>
      </w:r>
    </w:p>
    <w:p w:rsidR="00595719" w:rsidRPr="00B37138" w:rsidRDefault="00595719" w:rsidP="00595719">
      <w:pPr>
        <w:rPr>
          <w:rFonts w:ascii="Times New Roman" w:hAnsi="Times New Roman" w:cs="Times New Roman"/>
          <w:sz w:val="24"/>
          <w:szCs w:val="24"/>
        </w:rPr>
      </w:pPr>
      <w:r w:rsidRPr="00B37138">
        <w:rPr>
          <w:rFonts w:ascii="Times New Roman" w:hAnsi="Times New Roman" w:cs="Times New Roman"/>
          <w:sz w:val="24"/>
          <w:szCs w:val="24"/>
        </w:rPr>
        <w:t xml:space="preserve">AOP 072 </w:t>
      </w:r>
      <w:r w:rsidRPr="00B37138">
        <w:rPr>
          <w:rFonts w:ascii="Times New Roman" w:hAnsi="Times New Roman" w:cs="Times New Roman"/>
          <w:sz w:val="24"/>
          <w:szCs w:val="24"/>
        </w:rPr>
        <w:t>U 2020. godini nabavljena je oprema za zbrinjavanje komunalnog i odvojenog otpada.</w:t>
      </w:r>
    </w:p>
    <w:p w:rsidR="00595719" w:rsidRPr="00B37138" w:rsidRDefault="00595719" w:rsidP="00750E24">
      <w:pPr>
        <w:rPr>
          <w:rFonts w:ascii="Times New Roman" w:hAnsi="Times New Roman" w:cs="Times New Roman"/>
          <w:sz w:val="24"/>
          <w:szCs w:val="24"/>
        </w:rPr>
      </w:pPr>
      <w:r w:rsidRPr="00B37138">
        <w:rPr>
          <w:rFonts w:ascii="Times New Roman" w:hAnsi="Times New Roman" w:cs="Times New Roman"/>
          <w:sz w:val="24"/>
          <w:szCs w:val="24"/>
        </w:rPr>
        <w:t>AOP 080  Neki projekti za razvoj zajednice nisu pokrenuti radi smanjenih prihoda.</w:t>
      </w:r>
    </w:p>
    <w:p w:rsidR="00595719" w:rsidRDefault="00595719" w:rsidP="00750E24"/>
    <w:p w:rsidR="00335A3E" w:rsidRPr="002774C8" w:rsidRDefault="00335A3E" w:rsidP="00335A3E">
      <w:pPr>
        <w:spacing w:after="0"/>
        <w:rPr>
          <w:rFonts w:ascii="Times New Roman" w:hAnsi="Times New Roman" w:cs="Times New Roman"/>
          <w:b/>
          <w:u w:val="single"/>
        </w:rPr>
      </w:pPr>
      <w:r w:rsidRPr="00371E82">
        <w:rPr>
          <w:rFonts w:ascii="Times New Roman" w:hAnsi="Times New Roman" w:cs="Times New Roman"/>
          <w:b/>
          <w:sz w:val="24"/>
          <w:szCs w:val="24"/>
          <w:u w:val="single"/>
        </w:rPr>
        <w:t>Struktura financijskih izvještaja Općine Sali razine</w:t>
      </w:r>
      <w:r>
        <w:rPr>
          <w:rFonts w:ascii="Times New Roman" w:hAnsi="Times New Roman" w:cs="Times New Roman"/>
          <w:b/>
          <w:sz w:val="24"/>
          <w:szCs w:val="24"/>
          <w:u w:val="single"/>
        </w:rPr>
        <w:t xml:space="preserve"> 23 </w:t>
      </w:r>
      <w:r>
        <w:rPr>
          <w:rFonts w:ascii="Times New Roman" w:hAnsi="Times New Roman" w:cs="Times New Roman"/>
          <w:b/>
          <w:sz w:val="24"/>
          <w:szCs w:val="24"/>
          <w:u w:val="single"/>
        </w:rPr>
        <w:t>– RAS-</w:t>
      </w:r>
      <w:r w:rsidR="00B37138">
        <w:rPr>
          <w:rFonts w:ascii="Times New Roman" w:hAnsi="Times New Roman" w:cs="Times New Roman"/>
          <w:b/>
          <w:sz w:val="24"/>
          <w:szCs w:val="24"/>
          <w:u w:val="single"/>
        </w:rPr>
        <w:t>funkcijski</w:t>
      </w:r>
    </w:p>
    <w:p w:rsidR="00416E38" w:rsidRPr="00C455CA" w:rsidRDefault="00416E38" w:rsidP="000906FC">
      <w:pPr>
        <w:spacing w:after="0"/>
        <w:rPr>
          <w:rFonts w:ascii="Times New Roman" w:hAnsi="Times New Roman" w:cs="Times New Roman"/>
        </w:rPr>
      </w:pPr>
    </w:p>
    <w:p w:rsidR="000906FC" w:rsidRPr="00371E82" w:rsidRDefault="000906FC" w:rsidP="000906FC">
      <w:pPr>
        <w:spacing w:after="0"/>
        <w:rPr>
          <w:rFonts w:ascii="Times New Roman" w:hAnsi="Times New Roman" w:cs="Times New Roman"/>
          <w:sz w:val="24"/>
          <w:szCs w:val="24"/>
        </w:rPr>
      </w:pPr>
    </w:p>
    <w:p w:rsidR="00946E18" w:rsidRDefault="00E52265" w:rsidP="000906FC">
      <w:pPr>
        <w:spacing w:after="0"/>
        <w:rPr>
          <w:rFonts w:ascii="Times New Roman" w:hAnsi="Times New Roman" w:cs="Times New Roman"/>
          <w:sz w:val="24"/>
          <w:szCs w:val="24"/>
        </w:rPr>
      </w:pPr>
      <w:r>
        <w:rPr>
          <w:rFonts w:ascii="Times New Roman" w:hAnsi="Times New Roman" w:cs="Times New Roman"/>
          <w:b/>
          <w:sz w:val="24"/>
          <w:szCs w:val="24"/>
        </w:rPr>
        <w:t>RAS – FUNKCIJSKI</w:t>
      </w:r>
    </w:p>
    <w:p w:rsidR="00E52265" w:rsidRDefault="00E52265" w:rsidP="000906FC">
      <w:pPr>
        <w:spacing w:after="0"/>
        <w:rPr>
          <w:rFonts w:ascii="Times New Roman" w:hAnsi="Times New Roman" w:cs="Times New Roman"/>
          <w:sz w:val="24"/>
          <w:szCs w:val="24"/>
        </w:rPr>
      </w:pPr>
    </w:p>
    <w:tbl>
      <w:tblPr>
        <w:tblStyle w:val="Reetkatablice"/>
        <w:tblW w:w="10768" w:type="dxa"/>
        <w:tblLook w:val="04A0" w:firstRow="1" w:lastRow="0" w:firstColumn="1" w:lastColumn="0" w:noHBand="0" w:noVBand="1"/>
      </w:tblPr>
      <w:tblGrid>
        <w:gridCol w:w="3114"/>
        <w:gridCol w:w="992"/>
        <w:gridCol w:w="1701"/>
        <w:gridCol w:w="1559"/>
        <w:gridCol w:w="1701"/>
        <w:gridCol w:w="1701"/>
      </w:tblGrid>
      <w:tr w:rsidR="006E126B" w:rsidTr="006E126B">
        <w:tc>
          <w:tcPr>
            <w:tcW w:w="3114"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Opis</w:t>
            </w:r>
          </w:p>
        </w:tc>
        <w:tc>
          <w:tcPr>
            <w:tcW w:w="992"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AOP</w:t>
            </w:r>
          </w:p>
        </w:tc>
        <w:tc>
          <w:tcPr>
            <w:tcW w:w="1701"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JLS</w:t>
            </w:r>
          </w:p>
        </w:tc>
        <w:tc>
          <w:tcPr>
            <w:tcW w:w="1559"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Proračunski korisnik - vrtić</w:t>
            </w:r>
          </w:p>
        </w:tc>
        <w:tc>
          <w:tcPr>
            <w:tcW w:w="1701"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Proračunski korisnik - knjižnica</w:t>
            </w:r>
          </w:p>
        </w:tc>
        <w:tc>
          <w:tcPr>
            <w:tcW w:w="1701"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Konsolidirani</w:t>
            </w:r>
          </w:p>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RAS-funkcijski</w:t>
            </w:r>
          </w:p>
        </w:tc>
      </w:tr>
      <w:tr w:rsidR="006E126B" w:rsidTr="006E126B">
        <w:tc>
          <w:tcPr>
            <w:tcW w:w="3114" w:type="dxa"/>
          </w:tcPr>
          <w:p w:rsidR="006E126B" w:rsidRDefault="006E126B" w:rsidP="000906FC">
            <w:pPr>
              <w:rPr>
                <w:rFonts w:ascii="Times New Roman" w:hAnsi="Times New Roman" w:cs="Times New Roman"/>
                <w:sz w:val="24"/>
                <w:szCs w:val="24"/>
              </w:rPr>
            </w:pPr>
            <w:r>
              <w:rPr>
                <w:rFonts w:ascii="Times New Roman" w:hAnsi="Times New Roman" w:cs="Times New Roman"/>
                <w:sz w:val="24"/>
                <w:szCs w:val="24"/>
              </w:rPr>
              <w:t>Opće javne usluge</w:t>
            </w:r>
          </w:p>
        </w:tc>
        <w:tc>
          <w:tcPr>
            <w:tcW w:w="992"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001</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1.626.111</w:t>
            </w:r>
          </w:p>
        </w:tc>
        <w:tc>
          <w:tcPr>
            <w:tcW w:w="1559"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1.626.111</w:t>
            </w:r>
          </w:p>
        </w:tc>
      </w:tr>
      <w:tr w:rsidR="006E126B" w:rsidTr="006E126B">
        <w:tc>
          <w:tcPr>
            <w:tcW w:w="3114" w:type="dxa"/>
          </w:tcPr>
          <w:p w:rsidR="006E126B" w:rsidRDefault="006E126B" w:rsidP="000906FC">
            <w:pPr>
              <w:rPr>
                <w:rFonts w:ascii="Times New Roman" w:hAnsi="Times New Roman" w:cs="Times New Roman"/>
                <w:sz w:val="24"/>
                <w:szCs w:val="24"/>
              </w:rPr>
            </w:pPr>
            <w:r>
              <w:rPr>
                <w:rFonts w:ascii="Times New Roman" w:hAnsi="Times New Roman" w:cs="Times New Roman"/>
                <w:sz w:val="24"/>
                <w:szCs w:val="24"/>
              </w:rPr>
              <w:t>Obrana</w:t>
            </w:r>
          </w:p>
        </w:tc>
        <w:tc>
          <w:tcPr>
            <w:tcW w:w="992"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018</w:t>
            </w:r>
          </w:p>
        </w:tc>
        <w:tc>
          <w:tcPr>
            <w:tcW w:w="1701"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r>
      <w:tr w:rsidR="006E126B" w:rsidTr="006E126B">
        <w:tc>
          <w:tcPr>
            <w:tcW w:w="3114" w:type="dxa"/>
          </w:tcPr>
          <w:p w:rsidR="006E126B" w:rsidRDefault="006E126B" w:rsidP="000906FC">
            <w:pPr>
              <w:rPr>
                <w:rFonts w:ascii="Times New Roman" w:hAnsi="Times New Roman" w:cs="Times New Roman"/>
                <w:sz w:val="24"/>
                <w:szCs w:val="24"/>
              </w:rPr>
            </w:pPr>
            <w:r>
              <w:rPr>
                <w:rFonts w:ascii="Times New Roman" w:hAnsi="Times New Roman" w:cs="Times New Roman"/>
                <w:sz w:val="24"/>
                <w:szCs w:val="24"/>
              </w:rPr>
              <w:t>Javni red i sigurnost</w:t>
            </w:r>
          </w:p>
        </w:tc>
        <w:tc>
          <w:tcPr>
            <w:tcW w:w="992"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024</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118.328</w:t>
            </w:r>
          </w:p>
        </w:tc>
        <w:tc>
          <w:tcPr>
            <w:tcW w:w="1559"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118.328</w:t>
            </w:r>
          </w:p>
        </w:tc>
      </w:tr>
      <w:tr w:rsidR="006E126B" w:rsidTr="006E126B">
        <w:tc>
          <w:tcPr>
            <w:tcW w:w="3114" w:type="dxa"/>
          </w:tcPr>
          <w:p w:rsidR="006E126B" w:rsidRDefault="006E126B" w:rsidP="000906FC">
            <w:pPr>
              <w:rPr>
                <w:rFonts w:ascii="Times New Roman" w:hAnsi="Times New Roman" w:cs="Times New Roman"/>
                <w:sz w:val="24"/>
                <w:szCs w:val="24"/>
              </w:rPr>
            </w:pPr>
            <w:r>
              <w:rPr>
                <w:rFonts w:ascii="Times New Roman" w:hAnsi="Times New Roman" w:cs="Times New Roman"/>
                <w:sz w:val="24"/>
                <w:szCs w:val="24"/>
              </w:rPr>
              <w:t>Ekonomski poslovi</w:t>
            </w:r>
          </w:p>
        </w:tc>
        <w:tc>
          <w:tcPr>
            <w:tcW w:w="992"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031</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660.203</w:t>
            </w:r>
          </w:p>
        </w:tc>
        <w:tc>
          <w:tcPr>
            <w:tcW w:w="1559"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660.203</w:t>
            </w:r>
          </w:p>
        </w:tc>
      </w:tr>
      <w:tr w:rsidR="006E126B" w:rsidTr="006E126B">
        <w:tc>
          <w:tcPr>
            <w:tcW w:w="3114" w:type="dxa"/>
          </w:tcPr>
          <w:p w:rsidR="006E126B" w:rsidRDefault="006E126B" w:rsidP="000906FC">
            <w:pPr>
              <w:rPr>
                <w:rFonts w:ascii="Times New Roman" w:hAnsi="Times New Roman" w:cs="Times New Roman"/>
                <w:sz w:val="24"/>
                <w:szCs w:val="24"/>
              </w:rPr>
            </w:pPr>
            <w:r>
              <w:rPr>
                <w:rFonts w:ascii="Times New Roman" w:hAnsi="Times New Roman" w:cs="Times New Roman"/>
                <w:sz w:val="24"/>
                <w:szCs w:val="24"/>
              </w:rPr>
              <w:t>Zaštita okoliša</w:t>
            </w:r>
          </w:p>
        </w:tc>
        <w:tc>
          <w:tcPr>
            <w:tcW w:w="992"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071</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350.574</w:t>
            </w:r>
          </w:p>
        </w:tc>
        <w:tc>
          <w:tcPr>
            <w:tcW w:w="1559"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350.574</w:t>
            </w:r>
          </w:p>
        </w:tc>
      </w:tr>
      <w:tr w:rsidR="006E126B" w:rsidTr="006E126B">
        <w:tc>
          <w:tcPr>
            <w:tcW w:w="3114" w:type="dxa"/>
          </w:tcPr>
          <w:p w:rsidR="006E126B" w:rsidRDefault="006E126B" w:rsidP="000906FC">
            <w:pPr>
              <w:rPr>
                <w:rFonts w:ascii="Times New Roman" w:hAnsi="Times New Roman" w:cs="Times New Roman"/>
                <w:sz w:val="24"/>
                <w:szCs w:val="24"/>
              </w:rPr>
            </w:pPr>
            <w:r>
              <w:rPr>
                <w:rFonts w:ascii="Times New Roman" w:hAnsi="Times New Roman" w:cs="Times New Roman"/>
                <w:sz w:val="24"/>
                <w:szCs w:val="24"/>
              </w:rPr>
              <w:t>Usluge unapređenja stanovanja i zajednice</w:t>
            </w:r>
          </w:p>
        </w:tc>
        <w:tc>
          <w:tcPr>
            <w:tcW w:w="992"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078</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1.379.551</w:t>
            </w:r>
          </w:p>
        </w:tc>
        <w:tc>
          <w:tcPr>
            <w:tcW w:w="1559"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1.379.551</w:t>
            </w:r>
          </w:p>
        </w:tc>
      </w:tr>
      <w:tr w:rsidR="006E126B" w:rsidTr="006E126B">
        <w:tc>
          <w:tcPr>
            <w:tcW w:w="3114" w:type="dxa"/>
          </w:tcPr>
          <w:p w:rsidR="006E126B" w:rsidRDefault="006E126B" w:rsidP="000906FC">
            <w:pPr>
              <w:rPr>
                <w:rFonts w:ascii="Times New Roman" w:hAnsi="Times New Roman" w:cs="Times New Roman"/>
                <w:sz w:val="24"/>
                <w:szCs w:val="24"/>
              </w:rPr>
            </w:pPr>
            <w:r>
              <w:rPr>
                <w:rFonts w:ascii="Times New Roman" w:hAnsi="Times New Roman" w:cs="Times New Roman"/>
                <w:sz w:val="24"/>
                <w:szCs w:val="24"/>
              </w:rPr>
              <w:t>Zdravstvo</w:t>
            </w:r>
          </w:p>
        </w:tc>
        <w:tc>
          <w:tcPr>
            <w:tcW w:w="992"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085</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126.000</w:t>
            </w:r>
          </w:p>
        </w:tc>
        <w:tc>
          <w:tcPr>
            <w:tcW w:w="1559"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126.000</w:t>
            </w:r>
          </w:p>
        </w:tc>
      </w:tr>
      <w:tr w:rsidR="006E126B" w:rsidTr="006E126B">
        <w:tc>
          <w:tcPr>
            <w:tcW w:w="3114" w:type="dxa"/>
          </w:tcPr>
          <w:p w:rsidR="006E126B" w:rsidRDefault="006E126B" w:rsidP="000906FC">
            <w:pPr>
              <w:rPr>
                <w:rFonts w:ascii="Times New Roman" w:hAnsi="Times New Roman" w:cs="Times New Roman"/>
                <w:sz w:val="24"/>
                <w:szCs w:val="24"/>
              </w:rPr>
            </w:pPr>
            <w:r>
              <w:rPr>
                <w:rFonts w:ascii="Times New Roman" w:hAnsi="Times New Roman" w:cs="Times New Roman"/>
                <w:sz w:val="24"/>
                <w:szCs w:val="24"/>
              </w:rPr>
              <w:t>Rekreacija kultura i religija</w:t>
            </w:r>
          </w:p>
        </w:tc>
        <w:tc>
          <w:tcPr>
            <w:tcW w:w="992" w:type="dxa"/>
          </w:tcPr>
          <w:p w:rsidR="006E126B" w:rsidRDefault="006E126B" w:rsidP="006E126B">
            <w:pPr>
              <w:jc w:val="center"/>
              <w:rPr>
                <w:rFonts w:ascii="Times New Roman" w:hAnsi="Times New Roman" w:cs="Times New Roman"/>
                <w:sz w:val="24"/>
                <w:szCs w:val="24"/>
              </w:rPr>
            </w:pPr>
            <w:r>
              <w:rPr>
                <w:rFonts w:ascii="Times New Roman" w:hAnsi="Times New Roman" w:cs="Times New Roman"/>
                <w:sz w:val="24"/>
                <w:szCs w:val="24"/>
              </w:rPr>
              <w:t>103</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133.345</w:t>
            </w:r>
          </w:p>
        </w:tc>
        <w:tc>
          <w:tcPr>
            <w:tcW w:w="1559" w:type="dxa"/>
          </w:tcPr>
          <w:p w:rsidR="006E126B" w:rsidRDefault="006E126B"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257.026</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390.371</w:t>
            </w:r>
          </w:p>
        </w:tc>
      </w:tr>
      <w:tr w:rsidR="006E126B" w:rsidTr="006E126B">
        <w:tc>
          <w:tcPr>
            <w:tcW w:w="3114" w:type="dxa"/>
          </w:tcPr>
          <w:p w:rsidR="006E126B" w:rsidRDefault="00416E38" w:rsidP="000906FC">
            <w:pPr>
              <w:rPr>
                <w:rFonts w:ascii="Times New Roman" w:hAnsi="Times New Roman" w:cs="Times New Roman"/>
                <w:sz w:val="24"/>
                <w:szCs w:val="24"/>
              </w:rPr>
            </w:pPr>
            <w:r>
              <w:rPr>
                <w:rFonts w:ascii="Times New Roman" w:hAnsi="Times New Roman" w:cs="Times New Roman"/>
                <w:sz w:val="24"/>
                <w:szCs w:val="24"/>
              </w:rPr>
              <w:t>Obrazovanje</w:t>
            </w:r>
          </w:p>
        </w:tc>
        <w:tc>
          <w:tcPr>
            <w:tcW w:w="992" w:type="dxa"/>
          </w:tcPr>
          <w:p w:rsidR="006E126B" w:rsidRDefault="00416E38" w:rsidP="006E126B">
            <w:pPr>
              <w:jc w:val="center"/>
              <w:rPr>
                <w:rFonts w:ascii="Times New Roman" w:hAnsi="Times New Roman" w:cs="Times New Roman"/>
                <w:sz w:val="24"/>
                <w:szCs w:val="24"/>
              </w:rPr>
            </w:pPr>
            <w:r>
              <w:rPr>
                <w:rFonts w:ascii="Times New Roman" w:hAnsi="Times New Roman" w:cs="Times New Roman"/>
                <w:sz w:val="24"/>
                <w:szCs w:val="24"/>
              </w:rPr>
              <w:t>110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1.520.877</w:t>
            </w:r>
          </w:p>
        </w:tc>
        <w:tc>
          <w:tcPr>
            <w:tcW w:w="1559"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594.264</w:t>
            </w:r>
          </w:p>
        </w:tc>
        <w:tc>
          <w:tcPr>
            <w:tcW w:w="1701" w:type="dxa"/>
          </w:tcPr>
          <w:p w:rsidR="006E126B" w:rsidRDefault="00416E38"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2.115.141</w:t>
            </w:r>
          </w:p>
        </w:tc>
      </w:tr>
      <w:tr w:rsidR="006E126B" w:rsidTr="006E126B">
        <w:tc>
          <w:tcPr>
            <w:tcW w:w="3114" w:type="dxa"/>
          </w:tcPr>
          <w:p w:rsidR="006E126B" w:rsidRDefault="00416E38" w:rsidP="000906FC">
            <w:pPr>
              <w:rPr>
                <w:rFonts w:ascii="Times New Roman" w:hAnsi="Times New Roman" w:cs="Times New Roman"/>
                <w:sz w:val="24"/>
                <w:szCs w:val="24"/>
              </w:rPr>
            </w:pPr>
            <w:r>
              <w:rPr>
                <w:rFonts w:ascii="Times New Roman" w:hAnsi="Times New Roman" w:cs="Times New Roman"/>
                <w:sz w:val="24"/>
                <w:szCs w:val="24"/>
              </w:rPr>
              <w:t>Socijalna zaštita</w:t>
            </w:r>
          </w:p>
        </w:tc>
        <w:tc>
          <w:tcPr>
            <w:tcW w:w="992" w:type="dxa"/>
          </w:tcPr>
          <w:p w:rsidR="006E126B" w:rsidRDefault="00416E38" w:rsidP="006E126B">
            <w:pPr>
              <w:jc w:val="center"/>
              <w:rPr>
                <w:rFonts w:ascii="Times New Roman" w:hAnsi="Times New Roman" w:cs="Times New Roman"/>
                <w:sz w:val="24"/>
                <w:szCs w:val="24"/>
              </w:rPr>
            </w:pPr>
            <w:r>
              <w:rPr>
                <w:rFonts w:ascii="Times New Roman" w:hAnsi="Times New Roman" w:cs="Times New Roman"/>
                <w:sz w:val="24"/>
                <w:szCs w:val="24"/>
              </w:rPr>
              <w:t>125</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501.397</w:t>
            </w:r>
          </w:p>
        </w:tc>
        <w:tc>
          <w:tcPr>
            <w:tcW w:w="1559" w:type="dxa"/>
          </w:tcPr>
          <w:p w:rsidR="006E126B" w:rsidRDefault="00416E38"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416E38" w:rsidP="006E126B">
            <w:pPr>
              <w:jc w:val="right"/>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E126B" w:rsidRDefault="00C334AE" w:rsidP="006E126B">
            <w:pPr>
              <w:jc w:val="right"/>
              <w:rPr>
                <w:rFonts w:ascii="Times New Roman" w:hAnsi="Times New Roman" w:cs="Times New Roman"/>
                <w:sz w:val="24"/>
                <w:szCs w:val="24"/>
              </w:rPr>
            </w:pPr>
            <w:r>
              <w:rPr>
                <w:rFonts w:ascii="Times New Roman" w:hAnsi="Times New Roman" w:cs="Times New Roman"/>
                <w:sz w:val="24"/>
                <w:szCs w:val="24"/>
              </w:rPr>
              <w:t>501.397</w:t>
            </w:r>
          </w:p>
        </w:tc>
      </w:tr>
      <w:tr w:rsidR="00416E38" w:rsidTr="006E126B">
        <w:tc>
          <w:tcPr>
            <w:tcW w:w="3114" w:type="dxa"/>
          </w:tcPr>
          <w:p w:rsidR="00416E38" w:rsidRPr="00416E38" w:rsidRDefault="00416E38" w:rsidP="000906FC">
            <w:pPr>
              <w:rPr>
                <w:rFonts w:ascii="Times New Roman" w:hAnsi="Times New Roman" w:cs="Times New Roman"/>
                <w:b/>
                <w:sz w:val="24"/>
                <w:szCs w:val="24"/>
              </w:rPr>
            </w:pPr>
            <w:r w:rsidRPr="00416E38">
              <w:rPr>
                <w:rFonts w:ascii="Times New Roman" w:hAnsi="Times New Roman" w:cs="Times New Roman"/>
                <w:b/>
                <w:sz w:val="24"/>
                <w:szCs w:val="24"/>
              </w:rPr>
              <w:t>Kontrolni zbroj</w:t>
            </w:r>
          </w:p>
        </w:tc>
        <w:tc>
          <w:tcPr>
            <w:tcW w:w="992" w:type="dxa"/>
          </w:tcPr>
          <w:p w:rsidR="00416E38" w:rsidRDefault="00416E38" w:rsidP="006E126B">
            <w:pPr>
              <w:jc w:val="center"/>
              <w:rPr>
                <w:rFonts w:ascii="Times New Roman" w:hAnsi="Times New Roman" w:cs="Times New Roman"/>
                <w:sz w:val="24"/>
                <w:szCs w:val="24"/>
              </w:rPr>
            </w:pPr>
          </w:p>
        </w:tc>
        <w:tc>
          <w:tcPr>
            <w:tcW w:w="1701" w:type="dxa"/>
          </w:tcPr>
          <w:p w:rsidR="00416E38" w:rsidRPr="00416E38" w:rsidRDefault="00C334AE" w:rsidP="006E126B">
            <w:pPr>
              <w:jc w:val="right"/>
              <w:rPr>
                <w:rFonts w:ascii="Times New Roman" w:hAnsi="Times New Roman" w:cs="Times New Roman"/>
                <w:b/>
                <w:sz w:val="24"/>
                <w:szCs w:val="24"/>
              </w:rPr>
            </w:pPr>
            <w:r>
              <w:rPr>
                <w:rFonts w:ascii="Times New Roman" w:hAnsi="Times New Roman" w:cs="Times New Roman"/>
                <w:b/>
                <w:sz w:val="24"/>
                <w:szCs w:val="24"/>
              </w:rPr>
              <w:t>6.416.386</w:t>
            </w:r>
          </w:p>
        </w:tc>
        <w:tc>
          <w:tcPr>
            <w:tcW w:w="1559" w:type="dxa"/>
          </w:tcPr>
          <w:p w:rsidR="00416E38" w:rsidRPr="00416E38" w:rsidRDefault="00C334AE" w:rsidP="006E126B">
            <w:pPr>
              <w:jc w:val="right"/>
              <w:rPr>
                <w:rFonts w:ascii="Times New Roman" w:hAnsi="Times New Roman" w:cs="Times New Roman"/>
                <w:b/>
                <w:sz w:val="24"/>
                <w:szCs w:val="24"/>
              </w:rPr>
            </w:pPr>
            <w:r>
              <w:rPr>
                <w:rFonts w:ascii="Times New Roman" w:hAnsi="Times New Roman" w:cs="Times New Roman"/>
                <w:b/>
                <w:sz w:val="24"/>
                <w:szCs w:val="24"/>
              </w:rPr>
              <w:t>594.264</w:t>
            </w:r>
          </w:p>
        </w:tc>
        <w:tc>
          <w:tcPr>
            <w:tcW w:w="1701" w:type="dxa"/>
          </w:tcPr>
          <w:p w:rsidR="00416E38" w:rsidRPr="00416E38" w:rsidRDefault="00C334AE" w:rsidP="006E126B">
            <w:pPr>
              <w:jc w:val="right"/>
              <w:rPr>
                <w:rFonts w:ascii="Times New Roman" w:hAnsi="Times New Roman" w:cs="Times New Roman"/>
                <w:b/>
                <w:sz w:val="24"/>
                <w:szCs w:val="24"/>
              </w:rPr>
            </w:pPr>
            <w:r>
              <w:rPr>
                <w:rFonts w:ascii="Times New Roman" w:hAnsi="Times New Roman" w:cs="Times New Roman"/>
                <w:b/>
                <w:sz w:val="24"/>
                <w:szCs w:val="24"/>
              </w:rPr>
              <w:t>257.026</w:t>
            </w:r>
          </w:p>
        </w:tc>
        <w:tc>
          <w:tcPr>
            <w:tcW w:w="1701" w:type="dxa"/>
          </w:tcPr>
          <w:p w:rsidR="00416E38" w:rsidRPr="00416E38" w:rsidRDefault="00C334AE" w:rsidP="006E126B">
            <w:pPr>
              <w:jc w:val="right"/>
              <w:rPr>
                <w:rFonts w:ascii="Times New Roman" w:hAnsi="Times New Roman" w:cs="Times New Roman"/>
                <w:b/>
                <w:sz w:val="24"/>
                <w:szCs w:val="24"/>
              </w:rPr>
            </w:pPr>
            <w:r>
              <w:rPr>
                <w:rFonts w:ascii="Times New Roman" w:hAnsi="Times New Roman" w:cs="Times New Roman"/>
                <w:b/>
                <w:sz w:val="24"/>
                <w:szCs w:val="24"/>
              </w:rPr>
              <w:t>7.267.676</w:t>
            </w:r>
          </w:p>
        </w:tc>
      </w:tr>
    </w:tbl>
    <w:p w:rsidR="00E52265" w:rsidRDefault="00E52265" w:rsidP="000906FC">
      <w:pPr>
        <w:spacing w:after="0"/>
        <w:rPr>
          <w:rFonts w:ascii="Times New Roman" w:hAnsi="Times New Roman" w:cs="Times New Roman"/>
          <w:sz w:val="24"/>
          <w:szCs w:val="24"/>
        </w:rPr>
      </w:pPr>
    </w:p>
    <w:p w:rsidR="00E52265" w:rsidRDefault="00E52265" w:rsidP="000906FC">
      <w:pPr>
        <w:spacing w:after="0"/>
        <w:rPr>
          <w:rFonts w:ascii="Times New Roman" w:hAnsi="Times New Roman" w:cs="Times New Roman"/>
          <w:sz w:val="24"/>
          <w:szCs w:val="24"/>
        </w:rPr>
      </w:pPr>
    </w:p>
    <w:p w:rsidR="00B37138" w:rsidRDefault="00B37138" w:rsidP="000906FC">
      <w:pPr>
        <w:spacing w:after="0"/>
        <w:rPr>
          <w:rFonts w:ascii="Times New Roman" w:hAnsi="Times New Roman" w:cs="Times New Roman"/>
          <w:sz w:val="24"/>
          <w:szCs w:val="24"/>
        </w:rPr>
      </w:pPr>
    </w:p>
    <w:p w:rsidR="00B37138" w:rsidRDefault="00B37138" w:rsidP="000906FC">
      <w:pPr>
        <w:spacing w:after="0"/>
        <w:rPr>
          <w:rFonts w:ascii="Times New Roman" w:hAnsi="Times New Roman" w:cs="Times New Roman"/>
          <w:sz w:val="24"/>
          <w:szCs w:val="24"/>
        </w:rPr>
      </w:pPr>
    </w:p>
    <w:p w:rsidR="00B37138" w:rsidRDefault="00B37138" w:rsidP="000906FC">
      <w:pPr>
        <w:spacing w:after="0"/>
        <w:rPr>
          <w:rFonts w:ascii="Times New Roman" w:hAnsi="Times New Roman" w:cs="Times New Roman"/>
          <w:sz w:val="24"/>
          <w:szCs w:val="24"/>
        </w:rPr>
      </w:pPr>
    </w:p>
    <w:p w:rsidR="00B37138" w:rsidRDefault="00B37138" w:rsidP="000906FC">
      <w:pPr>
        <w:spacing w:after="0"/>
        <w:rPr>
          <w:rFonts w:ascii="Times New Roman" w:hAnsi="Times New Roman" w:cs="Times New Roman"/>
          <w:sz w:val="24"/>
          <w:szCs w:val="24"/>
        </w:rPr>
      </w:pPr>
    </w:p>
    <w:p w:rsidR="00B37138" w:rsidRDefault="00B37138" w:rsidP="000906FC">
      <w:pPr>
        <w:spacing w:after="0"/>
        <w:rPr>
          <w:rFonts w:ascii="Times New Roman" w:hAnsi="Times New Roman" w:cs="Times New Roman"/>
          <w:sz w:val="24"/>
          <w:szCs w:val="24"/>
        </w:rPr>
      </w:pPr>
    </w:p>
    <w:p w:rsidR="00B37138" w:rsidRDefault="00B37138" w:rsidP="000906FC">
      <w:pPr>
        <w:spacing w:after="0"/>
        <w:rPr>
          <w:rFonts w:ascii="Times New Roman" w:hAnsi="Times New Roman" w:cs="Times New Roman"/>
          <w:sz w:val="24"/>
          <w:szCs w:val="24"/>
        </w:rPr>
      </w:pPr>
    </w:p>
    <w:p w:rsidR="00B37138" w:rsidRDefault="00B37138" w:rsidP="000906FC">
      <w:pPr>
        <w:spacing w:after="0"/>
        <w:rPr>
          <w:rFonts w:ascii="Times New Roman" w:hAnsi="Times New Roman" w:cs="Times New Roman"/>
          <w:sz w:val="24"/>
          <w:szCs w:val="24"/>
        </w:rPr>
      </w:pPr>
    </w:p>
    <w:p w:rsidR="00416E38" w:rsidRPr="00E52265" w:rsidRDefault="00416E38" w:rsidP="000906FC">
      <w:pPr>
        <w:spacing w:after="0"/>
        <w:rPr>
          <w:rFonts w:ascii="Times New Roman" w:hAnsi="Times New Roman" w:cs="Times New Roman"/>
          <w:sz w:val="24"/>
          <w:szCs w:val="24"/>
        </w:rPr>
      </w:pPr>
    </w:p>
    <w:p w:rsidR="00B37138" w:rsidRPr="00B37138" w:rsidRDefault="00B37138" w:rsidP="00B37138">
      <w:pPr>
        <w:spacing w:after="0"/>
        <w:jc w:val="center"/>
        <w:rPr>
          <w:rFonts w:ascii="Times New Roman" w:hAnsi="Times New Roman" w:cs="Times New Roman"/>
          <w:b/>
          <w:sz w:val="24"/>
          <w:szCs w:val="24"/>
        </w:rPr>
      </w:pPr>
      <w:r w:rsidRPr="00B37138">
        <w:rPr>
          <w:rFonts w:ascii="Times New Roman" w:hAnsi="Times New Roman" w:cs="Times New Roman"/>
          <w:b/>
          <w:sz w:val="24"/>
          <w:szCs w:val="24"/>
        </w:rPr>
        <w:lastRenderedPageBreak/>
        <w:t xml:space="preserve">Bilješke uz Izvještaj o promjenama u vrijednosti i obujmu imovine i obveza </w:t>
      </w:r>
    </w:p>
    <w:p w:rsidR="00B37138" w:rsidRPr="00B37138" w:rsidRDefault="00B37138" w:rsidP="00B37138">
      <w:pPr>
        <w:spacing w:after="0"/>
        <w:jc w:val="center"/>
        <w:rPr>
          <w:rFonts w:ascii="Times New Roman" w:hAnsi="Times New Roman" w:cs="Times New Roman"/>
          <w:b/>
          <w:sz w:val="24"/>
          <w:szCs w:val="24"/>
        </w:rPr>
      </w:pPr>
      <w:r w:rsidRPr="00B37138">
        <w:rPr>
          <w:rFonts w:ascii="Times New Roman" w:hAnsi="Times New Roman" w:cs="Times New Roman"/>
          <w:b/>
          <w:sz w:val="24"/>
          <w:szCs w:val="24"/>
        </w:rPr>
        <w:t>– Obrazac P-VRIO</w:t>
      </w:r>
    </w:p>
    <w:p w:rsidR="00B37138" w:rsidRPr="00B37138" w:rsidRDefault="00B37138" w:rsidP="00B37138">
      <w:pPr>
        <w:spacing w:after="0"/>
        <w:rPr>
          <w:rFonts w:ascii="Times New Roman" w:hAnsi="Times New Roman" w:cs="Times New Roman"/>
          <w:sz w:val="24"/>
          <w:szCs w:val="24"/>
        </w:rPr>
      </w:pPr>
    </w:p>
    <w:p w:rsidR="00B37138" w:rsidRPr="00B37138" w:rsidRDefault="00B37138" w:rsidP="00B37138">
      <w:pPr>
        <w:spacing w:after="0"/>
        <w:rPr>
          <w:rFonts w:ascii="Times New Roman" w:hAnsi="Times New Roman" w:cs="Times New Roman"/>
          <w:sz w:val="24"/>
          <w:szCs w:val="24"/>
        </w:rPr>
      </w:pPr>
      <w:r>
        <w:rPr>
          <w:rFonts w:ascii="Times New Roman" w:hAnsi="Times New Roman" w:cs="Times New Roman"/>
          <w:sz w:val="24"/>
          <w:szCs w:val="24"/>
        </w:rPr>
        <w:t xml:space="preserve">AOP 018   </w:t>
      </w:r>
      <w:r w:rsidRPr="00B37138">
        <w:rPr>
          <w:rFonts w:ascii="Times New Roman" w:hAnsi="Times New Roman" w:cs="Times New Roman"/>
          <w:sz w:val="24"/>
          <w:szCs w:val="24"/>
        </w:rPr>
        <w:t xml:space="preserve">U 2020. godini nabavljeni su spremnici za odvojeno prikupljanje otpada preko Fonda za zaštitu okoliša i energetsku učinkovitost. Isti su preneseni na Općinu Sali ugovorom o prijenosu vlasništva te se obujam imovine povećala </w:t>
      </w:r>
    </w:p>
    <w:p w:rsidR="00B37138" w:rsidRDefault="00B37138" w:rsidP="000906FC">
      <w:pPr>
        <w:spacing w:after="0"/>
        <w:rPr>
          <w:rFonts w:ascii="Times New Roman" w:hAnsi="Times New Roman" w:cs="Times New Roman"/>
          <w:b/>
          <w:sz w:val="24"/>
          <w:szCs w:val="24"/>
        </w:rPr>
      </w:pPr>
    </w:p>
    <w:p w:rsidR="00B37138" w:rsidRDefault="00B37138" w:rsidP="000906FC">
      <w:pPr>
        <w:spacing w:after="0"/>
        <w:rPr>
          <w:rFonts w:ascii="Times New Roman" w:hAnsi="Times New Roman" w:cs="Times New Roman"/>
          <w:b/>
          <w:sz w:val="24"/>
          <w:szCs w:val="24"/>
        </w:rPr>
      </w:pPr>
    </w:p>
    <w:p w:rsidR="00B37138" w:rsidRDefault="00B37138" w:rsidP="000906FC">
      <w:pPr>
        <w:spacing w:after="0"/>
        <w:rPr>
          <w:rFonts w:ascii="Times New Roman" w:hAnsi="Times New Roman" w:cs="Times New Roman"/>
          <w:b/>
          <w:sz w:val="24"/>
          <w:szCs w:val="24"/>
        </w:rPr>
      </w:pPr>
    </w:p>
    <w:p w:rsidR="00B37138" w:rsidRDefault="00B37138" w:rsidP="000906FC">
      <w:pPr>
        <w:spacing w:after="0"/>
        <w:rPr>
          <w:rFonts w:ascii="Times New Roman" w:hAnsi="Times New Roman" w:cs="Times New Roman"/>
          <w:b/>
          <w:sz w:val="24"/>
          <w:szCs w:val="24"/>
        </w:rPr>
      </w:pPr>
    </w:p>
    <w:p w:rsidR="00B37138" w:rsidRPr="00B37138" w:rsidRDefault="00B37138" w:rsidP="00B37138">
      <w:pPr>
        <w:spacing w:after="0"/>
        <w:jc w:val="center"/>
        <w:rPr>
          <w:rFonts w:ascii="Times New Roman" w:hAnsi="Times New Roman" w:cs="Times New Roman"/>
          <w:b/>
          <w:sz w:val="24"/>
          <w:szCs w:val="24"/>
        </w:rPr>
      </w:pPr>
      <w:r w:rsidRPr="00B37138">
        <w:rPr>
          <w:rFonts w:ascii="Times New Roman" w:hAnsi="Times New Roman" w:cs="Times New Roman"/>
          <w:b/>
          <w:sz w:val="24"/>
          <w:szCs w:val="24"/>
        </w:rPr>
        <w:t>Bilješke uz Izvještaj o obvezama</w:t>
      </w:r>
    </w:p>
    <w:p w:rsidR="00B37138" w:rsidRPr="00B37138" w:rsidRDefault="00B37138" w:rsidP="00B37138">
      <w:pPr>
        <w:spacing w:after="0"/>
        <w:jc w:val="center"/>
        <w:rPr>
          <w:rFonts w:ascii="Times New Roman" w:hAnsi="Times New Roman" w:cs="Times New Roman"/>
          <w:b/>
          <w:sz w:val="24"/>
          <w:szCs w:val="24"/>
        </w:rPr>
      </w:pPr>
      <w:r w:rsidRPr="00B37138">
        <w:rPr>
          <w:rFonts w:ascii="Times New Roman" w:hAnsi="Times New Roman" w:cs="Times New Roman"/>
          <w:b/>
          <w:sz w:val="24"/>
          <w:szCs w:val="24"/>
        </w:rPr>
        <w:t>- obrazac OBVEZE</w:t>
      </w:r>
    </w:p>
    <w:p w:rsidR="00B37138" w:rsidRPr="00B37138" w:rsidRDefault="00B37138" w:rsidP="00B37138">
      <w:pPr>
        <w:rPr>
          <w:sz w:val="24"/>
          <w:szCs w:val="24"/>
        </w:rPr>
      </w:pPr>
    </w:p>
    <w:p w:rsidR="00B37138" w:rsidRPr="00B37138" w:rsidRDefault="00B37138" w:rsidP="00B37138">
      <w:pPr>
        <w:rPr>
          <w:rFonts w:ascii="Times New Roman" w:hAnsi="Times New Roman" w:cs="Times New Roman"/>
          <w:sz w:val="24"/>
          <w:szCs w:val="24"/>
        </w:rPr>
      </w:pPr>
      <w:r w:rsidRPr="00B37138">
        <w:rPr>
          <w:rFonts w:ascii="Times New Roman" w:hAnsi="Times New Roman" w:cs="Times New Roman"/>
          <w:sz w:val="24"/>
          <w:szCs w:val="24"/>
        </w:rPr>
        <w:t xml:space="preserve">Stanje nedospjelih obveza odnosi se najvećim dijelom na obvezu za dugoročni kredit koji će se otplaćivati kroz idućih 6 godina. </w:t>
      </w:r>
    </w:p>
    <w:p w:rsidR="00B37138" w:rsidRPr="00B37138" w:rsidRDefault="00B37138" w:rsidP="00B37138">
      <w:pPr>
        <w:rPr>
          <w:rFonts w:ascii="Times New Roman" w:hAnsi="Times New Roman" w:cs="Times New Roman"/>
          <w:sz w:val="24"/>
          <w:szCs w:val="24"/>
        </w:rPr>
      </w:pPr>
      <w:r w:rsidRPr="00B37138">
        <w:rPr>
          <w:rFonts w:ascii="Times New Roman" w:hAnsi="Times New Roman" w:cs="Times New Roman"/>
          <w:sz w:val="24"/>
          <w:szCs w:val="24"/>
        </w:rPr>
        <w:t>Ostale obveze pla</w:t>
      </w:r>
      <w:r w:rsidRPr="00B37138">
        <w:rPr>
          <w:rFonts w:ascii="Times New Roman" w:hAnsi="Times New Roman" w:cs="Times New Roman"/>
          <w:sz w:val="24"/>
          <w:szCs w:val="24"/>
        </w:rPr>
        <w:t>niraju se podmiriti tijekom 2021</w:t>
      </w:r>
      <w:r w:rsidRPr="00B37138">
        <w:rPr>
          <w:rFonts w:ascii="Times New Roman" w:hAnsi="Times New Roman" w:cs="Times New Roman"/>
          <w:sz w:val="24"/>
          <w:szCs w:val="24"/>
        </w:rPr>
        <w:t>. godine.</w:t>
      </w:r>
    </w:p>
    <w:p w:rsidR="00B37138" w:rsidRDefault="00B37138" w:rsidP="000906FC">
      <w:pPr>
        <w:spacing w:after="0"/>
      </w:pPr>
    </w:p>
    <w:p w:rsidR="003B21DF" w:rsidRDefault="003B21DF" w:rsidP="000906FC">
      <w:pPr>
        <w:spacing w:after="0"/>
        <w:rPr>
          <w:rFonts w:ascii="Times New Roman" w:hAnsi="Times New Roman" w:cs="Times New Roman"/>
          <w:b/>
          <w:sz w:val="24"/>
          <w:szCs w:val="24"/>
        </w:rPr>
      </w:pPr>
      <w:bookmarkStart w:id="0" w:name="_GoBack"/>
      <w:bookmarkEnd w:id="0"/>
    </w:p>
    <w:p w:rsidR="000906FC" w:rsidRPr="00B37138" w:rsidRDefault="00B37138" w:rsidP="000906FC">
      <w:pPr>
        <w:spacing w:after="0"/>
        <w:rPr>
          <w:rFonts w:ascii="Times New Roman" w:hAnsi="Times New Roman" w:cs="Times New Roman"/>
          <w:b/>
          <w:sz w:val="24"/>
          <w:szCs w:val="24"/>
        </w:rPr>
      </w:pPr>
      <w:r w:rsidRPr="00371E82">
        <w:rPr>
          <w:rFonts w:ascii="Times New Roman" w:hAnsi="Times New Roman" w:cs="Times New Roman"/>
          <w:b/>
          <w:sz w:val="24"/>
          <w:szCs w:val="24"/>
          <w:u w:val="single"/>
        </w:rPr>
        <w:t>Struktura financijskih izvještaja Općine Sali razine</w:t>
      </w:r>
      <w:r>
        <w:rPr>
          <w:rFonts w:ascii="Times New Roman" w:hAnsi="Times New Roman" w:cs="Times New Roman"/>
          <w:b/>
          <w:sz w:val="24"/>
          <w:szCs w:val="24"/>
          <w:u w:val="single"/>
        </w:rPr>
        <w:t xml:space="preserve"> </w:t>
      </w:r>
      <w:r w:rsidRPr="00B37138">
        <w:rPr>
          <w:rFonts w:ascii="Times New Roman" w:hAnsi="Times New Roman" w:cs="Times New Roman"/>
          <w:b/>
          <w:sz w:val="24"/>
          <w:szCs w:val="24"/>
          <w:u w:val="single"/>
        </w:rPr>
        <w:t>23 –</w:t>
      </w:r>
      <w:r w:rsidRPr="00B37138">
        <w:rPr>
          <w:rFonts w:ascii="Times New Roman" w:hAnsi="Times New Roman" w:cs="Times New Roman"/>
          <w:b/>
          <w:sz w:val="24"/>
          <w:szCs w:val="24"/>
          <w:u w:val="single"/>
        </w:rPr>
        <w:t xml:space="preserve"> OBVEZE</w:t>
      </w:r>
    </w:p>
    <w:p w:rsidR="00946E18" w:rsidRDefault="00946E18" w:rsidP="000906FC">
      <w:pPr>
        <w:spacing w:after="0"/>
        <w:rPr>
          <w:rFonts w:ascii="Times New Roman" w:hAnsi="Times New Roman" w:cs="Times New Roman"/>
          <w:sz w:val="24"/>
          <w:szCs w:val="24"/>
        </w:rPr>
      </w:pPr>
    </w:p>
    <w:p w:rsidR="00946E18" w:rsidRDefault="00946E18" w:rsidP="000906FC">
      <w:pPr>
        <w:spacing w:after="0"/>
        <w:rPr>
          <w:rFonts w:ascii="Times New Roman" w:hAnsi="Times New Roman" w:cs="Times New Roman"/>
          <w:sz w:val="24"/>
          <w:szCs w:val="24"/>
        </w:rPr>
      </w:pPr>
      <w:r>
        <w:rPr>
          <w:rFonts w:ascii="Times New Roman" w:hAnsi="Times New Roman" w:cs="Times New Roman"/>
          <w:sz w:val="24"/>
          <w:szCs w:val="24"/>
        </w:rPr>
        <w:t>Stanje obveza na kraju izvještajnog razdoblja (AOP 036)</w:t>
      </w:r>
      <w:r w:rsidR="00F1392B">
        <w:rPr>
          <w:rFonts w:ascii="Times New Roman" w:hAnsi="Times New Roman" w:cs="Times New Roman"/>
          <w:sz w:val="24"/>
          <w:szCs w:val="24"/>
        </w:rPr>
        <w:t xml:space="preserve">  3.345.771</w:t>
      </w:r>
    </w:p>
    <w:p w:rsidR="00946E18" w:rsidRDefault="00946E18" w:rsidP="000906FC">
      <w:pPr>
        <w:spacing w:after="0"/>
        <w:rPr>
          <w:rFonts w:ascii="Times New Roman" w:hAnsi="Times New Roman" w:cs="Times New Roman"/>
          <w:sz w:val="24"/>
          <w:szCs w:val="24"/>
        </w:rPr>
      </w:pPr>
    </w:p>
    <w:p w:rsidR="00946E18" w:rsidRDefault="00946E18" w:rsidP="000906FC">
      <w:pPr>
        <w:spacing w:after="0"/>
        <w:rPr>
          <w:rFonts w:ascii="Times New Roman" w:hAnsi="Times New Roman" w:cs="Times New Roman"/>
          <w:sz w:val="24"/>
          <w:szCs w:val="24"/>
        </w:rPr>
      </w:pPr>
      <w:r>
        <w:rPr>
          <w:rFonts w:ascii="Times New Roman" w:hAnsi="Times New Roman" w:cs="Times New Roman"/>
          <w:sz w:val="24"/>
          <w:szCs w:val="24"/>
        </w:rPr>
        <w:t>- JLS ...........................</w:t>
      </w:r>
      <w:r w:rsidR="00F1392B">
        <w:rPr>
          <w:rFonts w:ascii="Times New Roman" w:hAnsi="Times New Roman" w:cs="Times New Roman"/>
          <w:sz w:val="24"/>
          <w:szCs w:val="24"/>
        </w:rPr>
        <w:t>.......................3.274.638</w:t>
      </w:r>
    </w:p>
    <w:p w:rsidR="00946E18" w:rsidRDefault="00946E18" w:rsidP="000906FC">
      <w:pPr>
        <w:spacing w:after="0"/>
        <w:rPr>
          <w:rFonts w:ascii="Times New Roman" w:hAnsi="Times New Roman" w:cs="Times New Roman"/>
          <w:sz w:val="24"/>
          <w:szCs w:val="24"/>
        </w:rPr>
      </w:pPr>
      <w:r>
        <w:rPr>
          <w:rFonts w:ascii="Times New Roman" w:hAnsi="Times New Roman" w:cs="Times New Roman"/>
          <w:sz w:val="24"/>
          <w:szCs w:val="24"/>
        </w:rPr>
        <w:t>- Proračunski korisni</w:t>
      </w:r>
      <w:r w:rsidR="00E52265">
        <w:rPr>
          <w:rFonts w:ascii="Times New Roman" w:hAnsi="Times New Roman" w:cs="Times New Roman"/>
          <w:sz w:val="24"/>
          <w:szCs w:val="24"/>
        </w:rPr>
        <w:t>k</w:t>
      </w:r>
      <w:r w:rsidR="00F1392B">
        <w:rPr>
          <w:rFonts w:ascii="Times New Roman" w:hAnsi="Times New Roman" w:cs="Times New Roman"/>
          <w:sz w:val="24"/>
          <w:szCs w:val="24"/>
        </w:rPr>
        <w:t xml:space="preserve"> - vrtić..................46.398</w:t>
      </w:r>
      <w:r>
        <w:rPr>
          <w:rFonts w:ascii="Times New Roman" w:hAnsi="Times New Roman" w:cs="Times New Roman"/>
          <w:sz w:val="24"/>
          <w:szCs w:val="24"/>
        </w:rPr>
        <w:tab/>
      </w:r>
    </w:p>
    <w:p w:rsidR="00946E18" w:rsidRDefault="00946E18" w:rsidP="000906FC">
      <w:pPr>
        <w:spacing w:after="0"/>
        <w:rPr>
          <w:rFonts w:ascii="Times New Roman" w:hAnsi="Times New Roman" w:cs="Times New Roman"/>
          <w:sz w:val="24"/>
          <w:szCs w:val="24"/>
        </w:rPr>
      </w:pPr>
      <w:r>
        <w:rPr>
          <w:rFonts w:ascii="Times New Roman" w:hAnsi="Times New Roman" w:cs="Times New Roman"/>
          <w:sz w:val="24"/>
          <w:szCs w:val="24"/>
        </w:rPr>
        <w:t>- Proračunski kori</w:t>
      </w:r>
      <w:r w:rsidR="00F1392B">
        <w:rPr>
          <w:rFonts w:ascii="Times New Roman" w:hAnsi="Times New Roman" w:cs="Times New Roman"/>
          <w:sz w:val="24"/>
          <w:szCs w:val="24"/>
        </w:rPr>
        <w:t>snik – knjižnica .........24.735</w:t>
      </w:r>
      <w:r>
        <w:rPr>
          <w:rFonts w:ascii="Times New Roman" w:hAnsi="Times New Roman" w:cs="Times New Roman"/>
          <w:sz w:val="24"/>
          <w:szCs w:val="24"/>
        </w:rPr>
        <w:t xml:space="preserve"> </w:t>
      </w:r>
    </w:p>
    <w:p w:rsidR="00946E18" w:rsidRDefault="00946E18" w:rsidP="000906FC">
      <w:pPr>
        <w:spacing w:after="0"/>
        <w:rPr>
          <w:rFonts w:ascii="Times New Roman" w:hAnsi="Times New Roman" w:cs="Times New Roman"/>
          <w:sz w:val="24"/>
          <w:szCs w:val="24"/>
        </w:rPr>
      </w:pPr>
    </w:p>
    <w:p w:rsidR="0013471B" w:rsidRDefault="0013471B" w:rsidP="000906FC">
      <w:pPr>
        <w:spacing w:after="0"/>
        <w:rPr>
          <w:rFonts w:ascii="Times New Roman" w:hAnsi="Times New Roman" w:cs="Times New Roman"/>
          <w:sz w:val="24"/>
          <w:szCs w:val="24"/>
        </w:rPr>
      </w:pPr>
      <w:r>
        <w:rPr>
          <w:rFonts w:ascii="Times New Roman" w:hAnsi="Times New Roman" w:cs="Times New Roman"/>
          <w:sz w:val="24"/>
          <w:szCs w:val="24"/>
        </w:rPr>
        <w:t>U strukturi obveza nama međusobnih obveza između JLS i proračunskih korisnika.</w:t>
      </w:r>
    </w:p>
    <w:p w:rsidR="0013471B" w:rsidRDefault="0013471B" w:rsidP="000906FC">
      <w:pPr>
        <w:spacing w:after="0"/>
        <w:rPr>
          <w:rFonts w:ascii="Times New Roman" w:hAnsi="Times New Roman" w:cs="Times New Roman"/>
          <w:sz w:val="24"/>
          <w:szCs w:val="24"/>
        </w:rPr>
      </w:pPr>
    </w:p>
    <w:p w:rsidR="00C455CA" w:rsidRDefault="00C455CA" w:rsidP="000906FC">
      <w:pPr>
        <w:spacing w:after="0"/>
        <w:rPr>
          <w:rFonts w:ascii="Times New Roman" w:hAnsi="Times New Roman" w:cs="Times New Roman"/>
          <w:sz w:val="24"/>
          <w:szCs w:val="24"/>
        </w:rPr>
      </w:pPr>
    </w:p>
    <w:p w:rsidR="00416E38" w:rsidRDefault="00416E38" w:rsidP="000906FC">
      <w:pPr>
        <w:spacing w:after="0"/>
        <w:rPr>
          <w:rFonts w:ascii="Times New Roman" w:hAnsi="Times New Roman" w:cs="Times New Roman"/>
          <w:sz w:val="24"/>
          <w:szCs w:val="24"/>
        </w:rPr>
      </w:pPr>
    </w:p>
    <w:p w:rsidR="00416E38" w:rsidRDefault="00416E38" w:rsidP="000906FC">
      <w:pPr>
        <w:spacing w:after="0"/>
        <w:rPr>
          <w:rFonts w:ascii="Times New Roman" w:hAnsi="Times New Roman" w:cs="Times New Roman"/>
          <w:sz w:val="24"/>
          <w:szCs w:val="24"/>
        </w:rPr>
      </w:pPr>
    </w:p>
    <w:p w:rsidR="00416E38" w:rsidRDefault="00416E38" w:rsidP="000906FC">
      <w:pPr>
        <w:spacing w:after="0"/>
        <w:rPr>
          <w:rFonts w:ascii="Times New Roman" w:hAnsi="Times New Roman" w:cs="Times New Roman"/>
          <w:sz w:val="24"/>
          <w:szCs w:val="24"/>
        </w:rPr>
      </w:pPr>
    </w:p>
    <w:p w:rsidR="00416E38" w:rsidRDefault="00416E38" w:rsidP="000906FC">
      <w:pPr>
        <w:spacing w:after="0"/>
        <w:rPr>
          <w:rFonts w:ascii="Times New Roman" w:hAnsi="Times New Roman" w:cs="Times New Roman"/>
          <w:sz w:val="24"/>
          <w:szCs w:val="24"/>
        </w:rPr>
      </w:pPr>
    </w:p>
    <w:p w:rsidR="00C455CA" w:rsidRDefault="00C455CA" w:rsidP="000906FC">
      <w:pPr>
        <w:spacing w:after="0"/>
        <w:rPr>
          <w:rFonts w:ascii="Times New Roman" w:hAnsi="Times New Roman" w:cs="Times New Roman"/>
          <w:sz w:val="24"/>
          <w:szCs w:val="24"/>
        </w:rPr>
      </w:pPr>
    </w:p>
    <w:p w:rsidR="00416E38" w:rsidRPr="00416E38" w:rsidRDefault="00F1392B" w:rsidP="00416E38">
      <w:pPr>
        <w:spacing w:after="0"/>
        <w:rPr>
          <w:rFonts w:ascii="Times New Roman" w:hAnsi="Times New Roman" w:cs="Times New Roman"/>
          <w:sz w:val="24"/>
          <w:szCs w:val="24"/>
        </w:rPr>
      </w:pPr>
      <w:r>
        <w:rPr>
          <w:rFonts w:ascii="Times New Roman" w:hAnsi="Times New Roman" w:cs="Times New Roman"/>
          <w:sz w:val="24"/>
          <w:szCs w:val="24"/>
        </w:rPr>
        <w:t>Sali, 01</w:t>
      </w:r>
      <w:r w:rsidR="00416E38">
        <w:rPr>
          <w:rFonts w:ascii="Times New Roman" w:hAnsi="Times New Roman" w:cs="Times New Roman"/>
          <w:sz w:val="24"/>
          <w:szCs w:val="24"/>
        </w:rPr>
        <w:t>.03</w:t>
      </w:r>
      <w:r>
        <w:rPr>
          <w:rFonts w:ascii="Times New Roman" w:hAnsi="Times New Roman" w:cs="Times New Roman"/>
          <w:sz w:val="24"/>
          <w:szCs w:val="24"/>
        </w:rPr>
        <w:t>.2021</w:t>
      </w:r>
      <w:r w:rsidR="00416E38" w:rsidRPr="00416E38">
        <w:rPr>
          <w:rFonts w:ascii="Times New Roman" w:hAnsi="Times New Roman" w:cs="Times New Roman"/>
          <w:sz w:val="24"/>
          <w:szCs w:val="24"/>
        </w:rPr>
        <w:t xml:space="preserve">. </w:t>
      </w:r>
    </w:p>
    <w:p w:rsidR="00416E38" w:rsidRPr="00416E38" w:rsidRDefault="00416E38" w:rsidP="00416E38">
      <w:pPr>
        <w:spacing w:after="0"/>
        <w:rPr>
          <w:rFonts w:ascii="Times New Roman" w:hAnsi="Times New Roman" w:cs="Times New Roman"/>
          <w:sz w:val="24"/>
          <w:szCs w:val="24"/>
        </w:rPr>
      </w:pPr>
      <w:r w:rsidRPr="00416E38">
        <w:rPr>
          <w:rFonts w:ascii="Times New Roman" w:hAnsi="Times New Roman" w:cs="Times New Roman"/>
          <w:sz w:val="24"/>
          <w:szCs w:val="24"/>
        </w:rPr>
        <w:t>Osoba za kontaktiranje: Irena Petešić</w:t>
      </w:r>
    </w:p>
    <w:p w:rsidR="00416E38" w:rsidRDefault="00416E38" w:rsidP="00416E38">
      <w:pPr>
        <w:spacing w:after="0"/>
        <w:rPr>
          <w:rFonts w:ascii="Times New Roman" w:hAnsi="Times New Roman" w:cs="Times New Roman"/>
          <w:sz w:val="24"/>
          <w:szCs w:val="24"/>
        </w:rPr>
      </w:pPr>
      <w:r w:rsidRPr="00416E38">
        <w:rPr>
          <w:rFonts w:ascii="Times New Roman" w:hAnsi="Times New Roman" w:cs="Times New Roman"/>
          <w:sz w:val="24"/>
          <w:szCs w:val="24"/>
        </w:rPr>
        <w:t>Telefon za kontakt: 023/311-142</w:t>
      </w:r>
    </w:p>
    <w:p w:rsidR="00B37138" w:rsidRPr="00416E38" w:rsidRDefault="00B37138" w:rsidP="00416E38">
      <w:pPr>
        <w:spacing w:after="0"/>
        <w:rPr>
          <w:rFonts w:ascii="Times New Roman" w:hAnsi="Times New Roman" w:cs="Times New Roman"/>
          <w:sz w:val="24"/>
          <w:szCs w:val="24"/>
        </w:rPr>
      </w:pPr>
    </w:p>
    <w:p w:rsidR="00416E38" w:rsidRPr="00416E38" w:rsidRDefault="00416E38" w:rsidP="00416E38">
      <w:pPr>
        <w:spacing w:after="0"/>
        <w:rPr>
          <w:rFonts w:ascii="Times New Roman" w:hAnsi="Times New Roman" w:cs="Times New Roman"/>
          <w:sz w:val="24"/>
          <w:szCs w:val="24"/>
        </w:rPr>
      </w:pPr>
    </w:p>
    <w:p w:rsidR="00416E38" w:rsidRPr="00416E38" w:rsidRDefault="00416E38" w:rsidP="00416E38">
      <w:pPr>
        <w:spacing w:after="0"/>
        <w:rPr>
          <w:rFonts w:ascii="Times New Roman" w:hAnsi="Times New Roman" w:cs="Times New Roman"/>
          <w:sz w:val="24"/>
          <w:szCs w:val="24"/>
        </w:rPr>
      </w:pPr>
      <w:r w:rsidRPr="00416E38">
        <w:rPr>
          <w:rFonts w:ascii="Times New Roman" w:hAnsi="Times New Roman" w:cs="Times New Roman"/>
          <w:sz w:val="24"/>
          <w:szCs w:val="24"/>
        </w:rPr>
        <w:t>Odgovorna osoba:  Zoran Morović</w:t>
      </w:r>
      <w:r w:rsidRPr="00416E38">
        <w:rPr>
          <w:rFonts w:ascii="Times New Roman" w:hAnsi="Times New Roman" w:cs="Times New Roman"/>
          <w:sz w:val="24"/>
          <w:szCs w:val="24"/>
        </w:rPr>
        <w:tab/>
      </w:r>
      <w:r w:rsidRPr="00416E38">
        <w:rPr>
          <w:rFonts w:ascii="Times New Roman" w:hAnsi="Times New Roman" w:cs="Times New Roman"/>
          <w:sz w:val="24"/>
          <w:szCs w:val="24"/>
        </w:rPr>
        <w:tab/>
      </w:r>
      <w:r w:rsidRPr="00416E38">
        <w:rPr>
          <w:rFonts w:ascii="Times New Roman" w:hAnsi="Times New Roman" w:cs="Times New Roman"/>
          <w:sz w:val="24"/>
          <w:szCs w:val="24"/>
        </w:rPr>
        <w:tab/>
      </w:r>
      <w:r w:rsidRPr="00416E38">
        <w:rPr>
          <w:rFonts w:ascii="Times New Roman" w:hAnsi="Times New Roman" w:cs="Times New Roman"/>
          <w:sz w:val="24"/>
          <w:szCs w:val="24"/>
        </w:rPr>
        <w:tab/>
      </w:r>
      <w:r w:rsidRPr="00416E38">
        <w:rPr>
          <w:rFonts w:ascii="Times New Roman" w:hAnsi="Times New Roman" w:cs="Times New Roman"/>
          <w:sz w:val="24"/>
          <w:szCs w:val="24"/>
        </w:rPr>
        <w:tab/>
        <w:t>MP</w:t>
      </w:r>
    </w:p>
    <w:p w:rsidR="008B0C96" w:rsidRPr="00371E82" w:rsidRDefault="008B0C96" w:rsidP="00416E38">
      <w:pPr>
        <w:spacing w:after="0"/>
        <w:rPr>
          <w:rFonts w:ascii="Times New Roman" w:hAnsi="Times New Roman" w:cs="Times New Roman"/>
          <w:sz w:val="24"/>
          <w:szCs w:val="24"/>
        </w:rPr>
      </w:pPr>
    </w:p>
    <w:sectPr w:rsidR="008B0C96" w:rsidRPr="00371E82" w:rsidSect="002A7372">
      <w:pgSz w:w="11906" w:h="16838"/>
      <w:pgMar w:top="1134" w:right="102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34611"/>
    <w:multiLevelType w:val="hybridMultilevel"/>
    <w:tmpl w:val="9A1CAF28"/>
    <w:lvl w:ilvl="0" w:tplc="4C9A047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E8"/>
    <w:rsid w:val="000312DC"/>
    <w:rsid w:val="0006792B"/>
    <w:rsid w:val="000906FC"/>
    <w:rsid w:val="000C03EF"/>
    <w:rsid w:val="000E5EB8"/>
    <w:rsid w:val="0013471B"/>
    <w:rsid w:val="00194209"/>
    <w:rsid w:val="00267D2F"/>
    <w:rsid w:val="002774C8"/>
    <w:rsid w:val="002913B0"/>
    <w:rsid w:val="00295DEE"/>
    <w:rsid w:val="002A7372"/>
    <w:rsid w:val="002D76C9"/>
    <w:rsid w:val="002F5313"/>
    <w:rsid w:val="00335A3E"/>
    <w:rsid w:val="00371E82"/>
    <w:rsid w:val="003A3802"/>
    <w:rsid w:val="003B21DF"/>
    <w:rsid w:val="003C1006"/>
    <w:rsid w:val="003C55A6"/>
    <w:rsid w:val="00411F84"/>
    <w:rsid w:val="00416E38"/>
    <w:rsid w:val="00437EDF"/>
    <w:rsid w:val="0046698B"/>
    <w:rsid w:val="00526783"/>
    <w:rsid w:val="0053310D"/>
    <w:rsid w:val="0059213F"/>
    <w:rsid w:val="00595719"/>
    <w:rsid w:val="005B7531"/>
    <w:rsid w:val="005D09CC"/>
    <w:rsid w:val="006103CE"/>
    <w:rsid w:val="006B65B5"/>
    <w:rsid w:val="006D14F8"/>
    <w:rsid w:val="006E126B"/>
    <w:rsid w:val="007274A3"/>
    <w:rsid w:val="00732EDC"/>
    <w:rsid w:val="00744964"/>
    <w:rsid w:val="00750E24"/>
    <w:rsid w:val="007611F1"/>
    <w:rsid w:val="007B066F"/>
    <w:rsid w:val="0087384C"/>
    <w:rsid w:val="008B0C96"/>
    <w:rsid w:val="00903C8C"/>
    <w:rsid w:val="00946E18"/>
    <w:rsid w:val="00A00AF8"/>
    <w:rsid w:val="00A02606"/>
    <w:rsid w:val="00AD6ECD"/>
    <w:rsid w:val="00AF4D1D"/>
    <w:rsid w:val="00B010C2"/>
    <w:rsid w:val="00B37138"/>
    <w:rsid w:val="00BB0938"/>
    <w:rsid w:val="00BC5AE1"/>
    <w:rsid w:val="00C334AE"/>
    <w:rsid w:val="00C40E7A"/>
    <w:rsid w:val="00C455CA"/>
    <w:rsid w:val="00C53D58"/>
    <w:rsid w:val="00C85210"/>
    <w:rsid w:val="00CF2C91"/>
    <w:rsid w:val="00D81F75"/>
    <w:rsid w:val="00E37FE8"/>
    <w:rsid w:val="00E52265"/>
    <w:rsid w:val="00EA617A"/>
    <w:rsid w:val="00EB4566"/>
    <w:rsid w:val="00F06E9E"/>
    <w:rsid w:val="00F1392B"/>
    <w:rsid w:val="00F60283"/>
    <w:rsid w:val="00F76BD3"/>
    <w:rsid w:val="00F87430"/>
    <w:rsid w:val="00FE32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480B4-D2CE-4E4D-9ED7-4176D863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B65B5"/>
    <w:pPr>
      <w:ind w:left="720"/>
      <w:contextualSpacing/>
    </w:pPr>
  </w:style>
  <w:style w:type="table" w:styleId="Reetkatablice">
    <w:name w:val="Table Grid"/>
    <w:basedOn w:val="Obinatablica"/>
    <w:uiPriority w:val="39"/>
    <w:rsid w:val="00CF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455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55CA"/>
    <w:rPr>
      <w:rFonts w:ascii="Segoe UI" w:hAnsi="Segoe UI" w:cs="Segoe UI"/>
      <w:sz w:val="18"/>
      <w:szCs w:val="18"/>
    </w:rPr>
  </w:style>
  <w:style w:type="paragraph" w:styleId="Tijeloteksta">
    <w:name w:val="Body Text"/>
    <w:basedOn w:val="Normal"/>
    <w:link w:val="TijelotekstaChar"/>
    <w:semiHidden/>
    <w:unhideWhenUsed/>
    <w:rsid w:val="006D14F8"/>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semiHidden/>
    <w:rsid w:val="006D14F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95BE8-1F08-4BD3-B2D1-0506F7CF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1868</Words>
  <Characters>10651</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Irena Petešić</cp:lastModifiedBy>
  <cp:revision>6</cp:revision>
  <cp:lastPrinted>2021-03-04T11:27:00Z</cp:lastPrinted>
  <dcterms:created xsi:type="dcterms:W3CDTF">2021-03-01T11:51:00Z</dcterms:created>
  <dcterms:modified xsi:type="dcterms:W3CDTF">2021-03-04T11:32:00Z</dcterms:modified>
</cp:coreProperties>
</file>