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ED4E" w14:textId="0E062004" w:rsidR="00D8660A" w:rsidRPr="00AD0124" w:rsidRDefault="00AD0124">
      <w:pPr>
        <w:rPr>
          <w:b/>
          <w:bCs/>
        </w:rPr>
      </w:pPr>
      <w:r w:rsidRPr="00AD0124">
        <w:rPr>
          <w:b/>
          <w:bCs/>
        </w:rPr>
        <w:t>Pitanja i odgovori na pitanja gospodarskih subjekata:</w:t>
      </w:r>
    </w:p>
    <w:p w14:paraId="72BA93D3" w14:textId="3D5D9F82" w:rsidR="000D3FAF" w:rsidRDefault="000D3FAF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04/03/2021________________________________________________________________________</w:t>
      </w:r>
    </w:p>
    <w:p w14:paraId="4BBD0DBA" w14:textId="12547FB2" w:rsidR="000D3FAF" w:rsidRDefault="000D3FAF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4. PITANJE:</w:t>
      </w:r>
    </w:p>
    <w:p w14:paraId="170ED9E8" w14:textId="77777777" w:rsidR="000D3FAF" w:rsidRDefault="000D3FAF" w:rsidP="000D3FAF">
      <w:pPr>
        <w:rPr>
          <w:i/>
          <w:iCs/>
        </w:rPr>
      </w:pPr>
      <w:r w:rsidRPr="000D3FAF">
        <w:rPr>
          <w:i/>
          <w:iCs/>
        </w:rPr>
        <w:t xml:space="preserve">Poštovana </w:t>
      </w:r>
    </w:p>
    <w:p w14:paraId="790714F4" w14:textId="015438AC" w:rsidR="000D3FAF" w:rsidRPr="000D3FAF" w:rsidRDefault="000D3FAF" w:rsidP="000D3FAF">
      <w:pPr>
        <w:rPr>
          <w:i/>
          <w:iCs/>
        </w:rPr>
      </w:pPr>
      <w:r w:rsidRPr="000D3FAF">
        <w:rPr>
          <w:i/>
          <w:iCs/>
        </w:rPr>
        <w:t>Točkom 1.14. dokumentacije o nabavi, traženo je da rok valjanosti ponude mora biti naveden u Ponudbenom listu, no ne postoji rubrika gdje se isti može i upisati. Molimo provjeru ponudbenog lista te eventualne izmjene istog ili instrukcije oko predviđenog mjesta upisivanja roka valjanosti ponude.</w:t>
      </w:r>
    </w:p>
    <w:p w14:paraId="5ADAAE10" w14:textId="5293F70C" w:rsidR="000D3FAF" w:rsidRDefault="000D3FAF" w:rsidP="000D3FAF">
      <w:pPr>
        <w:rPr>
          <w:i/>
          <w:iCs/>
        </w:rPr>
      </w:pPr>
      <w:r w:rsidRPr="000D3FAF">
        <w:rPr>
          <w:i/>
          <w:iCs/>
        </w:rPr>
        <w:t>Hvala i pozdrav</w:t>
      </w:r>
      <w:r>
        <w:rPr>
          <w:i/>
          <w:iCs/>
        </w:rPr>
        <w:t>.</w:t>
      </w:r>
    </w:p>
    <w:p w14:paraId="11795DE8" w14:textId="667A5C4C" w:rsidR="000D3FAF" w:rsidRPr="000D3FAF" w:rsidRDefault="000D3FAF" w:rsidP="000D3FAF">
      <w:pPr>
        <w:rPr>
          <w:b/>
          <w:bCs/>
          <w:i/>
          <w:iCs/>
          <w:u w:val="single"/>
        </w:rPr>
      </w:pPr>
      <w:r w:rsidRPr="000D3FAF">
        <w:rPr>
          <w:b/>
          <w:bCs/>
          <w:i/>
          <w:iCs/>
          <w:u w:val="single"/>
        </w:rPr>
        <w:t xml:space="preserve">ODGOVOR: </w:t>
      </w:r>
    </w:p>
    <w:p w14:paraId="0C30A830" w14:textId="77777777" w:rsidR="000D3FAF" w:rsidRPr="000D3FAF" w:rsidRDefault="000D3FAF" w:rsidP="000D3FAF">
      <w:pPr>
        <w:rPr>
          <w:i/>
          <w:iCs/>
        </w:rPr>
      </w:pPr>
      <w:r w:rsidRPr="000D3FAF">
        <w:rPr>
          <w:i/>
          <w:iCs/>
        </w:rPr>
        <w:t xml:space="preserve">Poštovani, </w:t>
      </w:r>
    </w:p>
    <w:p w14:paraId="3B65E7BF" w14:textId="183A896B" w:rsidR="000D3FAF" w:rsidRDefault="000D3FAF" w:rsidP="000D3FAF">
      <w:pPr>
        <w:rPr>
          <w:i/>
          <w:iCs/>
        </w:rPr>
      </w:pPr>
      <w:r w:rsidRPr="000D3FAF">
        <w:rPr>
          <w:i/>
          <w:iCs/>
        </w:rPr>
        <w:t>Primjedba je prihvaćena, te u privitku dostavljamo ispravljeni ponudbeni list. Dodana je rečenica Rok valjanosti ponude.</w:t>
      </w:r>
    </w:p>
    <w:p w14:paraId="18B68DB6" w14:textId="3C7991FA" w:rsidR="000D3FAF" w:rsidRPr="000D3FAF" w:rsidRDefault="000D3FAF" w:rsidP="000D3FAF">
      <w:pPr>
        <w:rPr>
          <w:i/>
          <w:iCs/>
        </w:rPr>
      </w:pPr>
      <w:r>
        <w:rPr>
          <w:i/>
          <w:iCs/>
        </w:rPr>
        <w:t xml:space="preserve">Na službenoj web stranici objavljen je ispravak obrasca Prilog 2. Ponudbeni list te naveden postupak da se u postojećem obrascu može na poziciji stavke datum i vrijeme može nadodati rečenica ROK VALJANOSTI PONUDE JE X (BROJ) DANA. </w:t>
      </w:r>
    </w:p>
    <w:p w14:paraId="1B7732B9" w14:textId="1EE1F784" w:rsidR="000D3FAF" w:rsidRPr="000D3FAF" w:rsidRDefault="000D3FAF" w:rsidP="00AD0124">
      <w:pPr>
        <w:rPr>
          <w:i/>
          <w:iCs/>
        </w:rPr>
      </w:pPr>
      <w:r w:rsidRPr="000D3FAF">
        <w:rPr>
          <w:i/>
          <w:iCs/>
        </w:rPr>
        <w:t>Lp</w:t>
      </w:r>
    </w:p>
    <w:p w14:paraId="59753131" w14:textId="77777777" w:rsidR="000D3FAF" w:rsidRDefault="000D3FAF" w:rsidP="00AD0124">
      <w:pPr>
        <w:rPr>
          <w:b/>
          <w:bCs/>
          <w:i/>
          <w:iCs/>
          <w:u w:val="single"/>
        </w:rPr>
      </w:pPr>
    </w:p>
    <w:p w14:paraId="3D39A8F9" w14:textId="46E1A49F" w:rsidR="00AD0124" w:rsidRDefault="005537CC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23/02/2021________________________________________________________________________</w:t>
      </w:r>
    </w:p>
    <w:p w14:paraId="124EA5C8" w14:textId="681433B6" w:rsidR="00AD0124" w:rsidRPr="00AD0124" w:rsidRDefault="00AD0124" w:rsidP="00AD012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Pr="00AD0124">
        <w:rPr>
          <w:b/>
          <w:bCs/>
          <w:i/>
          <w:iCs/>
          <w:u w:val="single"/>
        </w:rPr>
        <w:t xml:space="preserve"> PITANJE</w:t>
      </w:r>
      <w:r>
        <w:rPr>
          <w:b/>
          <w:bCs/>
          <w:i/>
          <w:iCs/>
          <w:u w:val="single"/>
        </w:rPr>
        <w:t>:</w:t>
      </w:r>
    </w:p>
    <w:p w14:paraId="6D6184A6" w14:textId="29B4A5F0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6FC05370" w14:textId="08917D5C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molim odgovor na par pitanja vezanih uz nabavu u predmetu mail-a:</w:t>
      </w:r>
    </w:p>
    <w:p w14:paraId="0549F9FF" w14:textId="600FE010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3.</w:t>
      </w:r>
      <w:r w:rsidR="00AD0124" w:rsidRPr="00AD0124">
        <w:rPr>
          <w:i/>
          <w:iCs/>
        </w:rPr>
        <w:t>Bojanke za djecu</w:t>
      </w:r>
    </w:p>
    <w:p w14:paraId="4F324303" w14:textId="49E56CC7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logo vidljivosti na naslovnici bloka?</w:t>
      </w:r>
    </w:p>
    <w:p w14:paraId="310F3E0E" w14:textId="77791FFE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4.</w:t>
      </w:r>
      <w:r w:rsidR="00AD0124" w:rsidRPr="00AD0124">
        <w:rPr>
          <w:i/>
          <w:iCs/>
        </w:rPr>
        <w:t>Drvene bojice za djecu</w:t>
      </w:r>
    </w:p>
    <w:p w14:paraId="72090725" w14:textId="47E9FE2E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se tiska zastavica EU na bojice I logo vidljivosti na pakiranju/omotu seta?</w:t>
      </w:r>
    </w:p>
    <w:p w14:paraId="1E49C3BE" w14:textId="6B338AA3" w:rsidR="00AD0124" w:rsidRPr="00AD0124" w:rsidRDefault="00D2077D" w:rsidP="00D2077D">
      <w:pPr>
        <w:pStyle w:val="Odlomakpopisa"/>
        <w:ind w:left="360"/>
        <w:rPr>
          <w:i/>
          <w:iCs/>
        </w:rPr>
      </w:pPr>
      <w:r>
        <w:rPr>
          <w:i/>
          <w:iCs/>
        </w:rPr>
        <w:t>5.</w:t>
      </w:r>
      <w:r w:rsidR="00AD0124" w:rsidRPr="00AD0124">
        <w:rPr>
          <w:i/>
          <w:iCs/>
        </w:rPr>
        <w:t>Platnene ekološke torbe za kupovinu</w:t>
      </w:r>
    </w:p>
    <w:p w14:paraId="0EE70C45" w14:textId="193EECAC" w:rsidR="00AD0124" w:rsidRPr="00AD0124" w:rsidRDefault="00AD0124" w:rsidP="00AD0124">
      <w:pPr>
        <w:ind w:left="-360" w:firstLine="360"/>
        <w:rPr>
          <w:i/>
          <w:iCs/>
        </w:rPr>
      </w:pPr>
      <w:r w:rsidRPr="00AD0124">
        <w:rPr>
          <w:i/>
          <w:iCs/>
        </w:rPr>
        <w:t>- U koliko boja ide dotisak eko poruke I loga vidljivosti projekta na torbu?</w:t>
      </w:r>
    </w:p>
    <w:p w14:paraId="1C06F5A0" w14:textId="2691AF0A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>ODGOVOR:</w:t>
      </w:r>
    </w:p>
    <w:p w14:paraId="48B0408B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7717FDD6" w14:textId="3BFEADF9" w:rsidR="00AD0124" w:rsidRPr="00AD0124" w:rsidRDefault="00AD0124" w:rsidP="00AD0124">
      <w:pPr>
        <w:pStyle w:val="Odlomakpopisa"/>
        <w:numPr>
          <w:ilvl w:val="0"/>
          <w:numId w:val="1"/>
        </w:numPr>
        <w:ind w:left="360"/>
        <w:rPr>
          <w:i/>
          <w:iCs/>
        </w:rPr>
      </w:pPr>
      <w:r w:rsidRPr="00AD0124">
        <w:rPr>
          <w:i/>
          <w:iCs/>
        </w:rPr>
        <w:t>Logo vidljivosti obveza je sukladno uputama za promidžbu i vi</w:t>
      </w:r>
      <w:r w:rsidR="00E95B60">
        <w:rPr>
          <w:i/>
          <w:iCs/>
        </w:rPr>
        <w:t>dl</w:t>
      </w:r>
      <w:r w:rsidRPr="00AD0124">
        <w:rPr>
          <w:i/>
          <w:iCs/>
        </w:rPr>
        <w:t>jivost:</w:t>
      </w:r>
    </w:p>
    <w:p w14:paraId="6E71DF71" w14:textId="0008B3A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Upute za korisnike - </w:t>
      </w:r>
      <w:hyperlink r:id="rId5" w:history="1">
        <w:r w:rsidRPr="00D2077D">
          <w:rPr>
            <w:rStyle w:val="Hiperveza"/>
            <w:i/>
            <w:iCs/>
          </w:rPr>
          <w:t>https://strukturnifondovi.hr/wp-content/uploads/2017/03/Upute-za-korisnike-zadnja-verzija.pdf</w:t>
        </w:r>
      </w:hyperlink>
    </w:p>
    <w:p w14:paraId="2195F70D" w14:textId="20E5237F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t xml:space="preserve">Logotipi i knjige standarda za operativne programe i ESI fondove - </w:t>
      </w:r>
      <w:hyperlink r:id="rId6" w:history="1">
        <w:r w:rsidRPr="00D2077D">
          <w:rPr>
            <w:rStyle w:val="Hiperveza"/>
            <w:i/>
            <w:iCs/>
          </w:rPr>
          <w:t>https://strukturnifondovi.hr/dokumenti/?doc_id=585&amp;fondovi=esi_fondovi</w:t>
        </w:r>
      </w:hyperlink>
    </w:p>
    <w:p w14:paraId="7D8617C7" w14:textId="7C98507D" w:rsidR="00AD0124" w:rsidRPr="00D2077D" w:rsidRDefault="00AD0124" w:rsidP="00D2077D">
      <w:pPr>
        <w:pStyle w:val="Odlomakpopisa"/>
        <w:numPr>
          <w:ilvl w:val="0"/>
          <w:numId w:val="3"/>
        </w:numPr>
        <w:rPr>
          <w:i/>
          <w:iCs/>
        </w:rPr>
      </w:pPr>
      <w:r w:rsidRPr="00D2077D">
        <w:rPr>
          <w:i/>
          <w:iCs/>
        </w:rPr>
        <w:lastRenderedPageBreak/>
        <w:t xml:space="preserve">Amblem EU - </w:t>
      </w:r>
      <w:hyperlink r:id="rId7" w:history="1">
        <w:r w:rsidRPr="00D2077D">
          <w:rPr>
            <w:rStyle w:val="Hiperveza"/>
            <w:i/>
            <w:iCs/>
          </w:rPr>
          <w:t>https://europa.eu/european-union/about-eu/symbols/flag_hr</w:t>
        </w:r>
      </w:hyperlink>
    </w:p>
    <w:p w14:paraId="1C4B35BD" w14:textId="2F2F47D1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t>3.</w:t>
      </w:r>
      <w:r w:rsidR="00AD0124" w:rsidRPr="00D2077D">
        <w:rPr>
          <w:i/>
          <w:iCs/>
        </w:rPr>
        <w:t>Na bojanki tj.naslovnici omota bojanke (bloka za crtanje) treba biti u podnožju:</w:t>
      </w:r>
    </w:p>
    <w:p w14:paraId="0C5964A9" w14:textId="54D998D3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 </w:t>
      </w:r>
      <w:r w:rsidRPr="00AD0124">
        <w:rPr>
          <w:i/>
          <w:iCs/>
          <w:noProof/>
        </w:rPr>
        <w:drawing>
          <wp:inline distT="0" distB="0" distL="0" distR="0" wp14:anchorId="79F0EA6A" wp14:editId="3B47E239">
            <wp:extent cx="574294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57429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7686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I rečenica: Projekt: „Uspostava mobilnog reciklažnog dvorišta u Općini Sali“ sufinancirala je Europska unija iz Kohezijskog fonda</w:t>
      </w:r>
    </w:p>
    <w:p w14:paraId="7479EA6A" w14:textId="1F469C23" w:rsidR="00AD0124" w:rsidRPr="00D2077D" w:rsidRDefault="00D2077D" w:rsidP="00D2077D">
      <w:pPr>
        <w:rPr>
          <w:i/>
          <w:iCs/>
        </w:rPr>
      </w:pPr>
      <w:r w:rsidRPr="00D2077D">
        <w:rPr>
          <w:i/>
          <w:iCs/>
        </w:rPr>
        <w:t>4.</w:t>
      </w:r>
      <w:r w:rsidR="00AD0124" w:rsidRPr="00D2077D">
        <w:rPr>
          <w:i/>
          <w:iCs/>
        </w:rPr>
        <w:t>Na drvenoj bojici obveza je samo zastavica EU (plava sa zlatnim zvjedicama) ili ako smatrate da bi se bolje vidjela druga kombinacija boja imate gore link-priručnik za amblem s grafičkim standardima.</w:t>
      </w:r>
    </w:p>
    <w:p w14:paraId="0E02FB4E" w14:textId="3D9A138D" w:rsidR="00AD0124" w:rsidRPr="00D2077D" w:rsidRDefault="00D2077D" w:rsidP="00D2077D">
      <w:pPr>
        <w:rPr>
          <w:i/>
          <w:iCs/>
        </w:rPr>
      </w:pPr>
      <w:r>
        <w:rPr>
          <w:i/>
          <w:iCs/>
        </w:rPr>
        <w:t>5.</w:t>
      </w:r>
      <w:r w:rsidR="00AD0124" w:rsidRPr="00D2077D">
        <w:rPr>
          <w:i/>
          <w:iCs/>
        </w:rPr>
        <w:t xml:space="preserve">Platnena torba treba imati obvezno donju traku kao i </w:t>
      </w:r>
      <w:r w:rsidR="00E95B60">
        <w:rPr>
          <w:i/>
          <w:iCs/>
        </w:rPr>
        <w:t>odgovor pod</w:t>
      </w:r>
      <w:r w:rsidR="00AD0124" w:rsidRPr="00D2077D">
        <w:rPr>
          <w:i/>
          <w:iCs/>
        </w:rPr>
        <w:t xml:space="preserve"> broj 3. </w:t>
      </w:r>
    </w:p>
    <w:p w14:paraId="236F9463" w14:textId="699DECD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A što se tiče eko poruke treba je osmisliti, u tom dijelu imate slobodu sami predložiti neko zanimljivo rješenje.  U osnovi naš prijedlog je da se radi o zelenom znaku/logotipu recycle, reuse, reduce (zeleni tonovi) s porukom Leave no trace. Dotisak je dovoljan na jednoj strani torbe u središnjem dijelu. </w:t>
      </w:r>
    </w:p>
    <w:p w14:paraId="38C02DEC" w14:textId="6A951FDE" w:rsidR="00AD0124" w:rsidRPr="00DA25A4" w:rsidRDefault="00AD0124" w:rsidP="00AD0124">
      <w:pPr>
        <w:rPr>
          <w:i/>
          <w:iCs/>
          <w:u w:val="single"/>
        </w:rPr>
      </w:pPr>
      <w:r w:rsidRPr="00DA25A4">
        <w:rPr>
          <w:i/>
          <w:iCs/>
          <w:u w:val="single"/>
        </w:rPr>
        <w:t xml:space="preserve">Primjera radi: </w:t>
      </w:r>
    </w:p>
    <w:p w14:paraId="3FAE8542" w14:textId="5675F3CD" w:rsidR="00AD0124" w:rsidRDefault="000D3FAF" w:rsidP="00AD0124">
      <w:pPr>
        <w:pStyle w:val="Odlomakpopisa"/>
        <w:numPr>
          <w:ilvl w:val="0"/>
          <w:numId w:val="2"/>
        </w:numPr>
      </w:pPr>
      <w:hyperlink r:id="rId9" w:history="1">
        <w:r w:rsidR="00AD0124" w:rsidRPr="0010114A">
          <w:rPr>
            <w:rStyle w:val="Hiperveza"/>
          </w:rPr>
          <w:t>https://www.google.com/url?sa=i&amp;url=https%3A%2F%2Fwww.naturalhomebrands.com%2Fblogs%2Fnews%2Fthe-importance-of-the-three-r-s&amp;psig=AOvVaw32wz_usa0XRq7j70jM9aLY&amp;ust=1614150112675000&amp;source=images&amp;cd=vfe&amp;ved=0CAIQjRxqFwoTCIDTu4DG_-4CFQAAAAAdAAAAABAE</w:t>
        </w:r>
      </w:hyperlink>
      <w:r w:rsidR="00AD0124">
        <w:t>.</w:t>
      </w:r>
    </w:p>
    <w:p w14:paraId="67C521CD" w14:textId="17AD1ACE" w:rsidR="00AD0124" w:rsidRDefault="000D3FAF" w:rsidP="00AD0124">
      <w:pPr>
        <w:pStyle w:val="Odlomakpopisa"/>
        <w:numPr>
          <w:ilvl w:val="0"/>
          <w:numId w:val="2"/>
        </w:numPr>
      </w:pPr>
      <w:hyperlink r:id="rId10" w:history="1">
        <w:r w:rsidR="00AD0124" w:rsidRPr="0010114A">
          <w:rPr>
            <w:rStyle w:val="Hiperveza"/>
          </w:rPr>
          <w:t>https://www.google.com/url?sa=i&amp;url=https%3A%2F%2Fwww.x-mol.com%2FpaperRedirect%2F5368124&amp;psig=AOvVaw32wz_usa0XRq7j70jM9aLY&amp;ust=1614150112675000&amp;source=images&amp;cd=vfe&amp;ved=0CA0QjhxqFwoTCIDTu4DG_-4CFQAAAAAdAAAAABAK</w:t>
        </w:r>
      </w:hyperlink>
    </w:p>
    <w:p w14:paraId="3DBD3ABF" w14:textId="77777777" w:rsidR="00AD0124" w:rsidRDefault="00AD0124" w:rsidP="00AD0124"/>
    <w:p w14:paraId="3DF4E9ED" w14:textId="306E9B01" w:rsidR="00AD0124" w:rsidRPr="00AD0124" w:rsidRDefault="00AD0124">
      <w:pPr>
        <w:rPr>
          <w:b/>
          <w:bCs/>
          <w:u w:val="single"/>
        </w:rPr>
      </w:pPr>
      <w:r w:rsidRPr="00AD0124">
        <w:rPr>
          <w:b/>
          <w:bCs/>
          <w:u w:val="single"/>
        </w:rPr>
        <w:t xml:space="preserve">2. PITANJE: </w:t>
      </w:r>
    </w:p>
    <w:p w14:paraId="3AE9288E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Poštovani,</w:t>
      </w:r>
    </w:p>
    <w:p w14:paraId="33810FF8" w14:textId="51554A95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šaljem upit vezan za Nabavu edukativnog i promotivnog materijala projekta Uspostava MRD-a u Općini Sali.</w:t>
      </w:r>
    </w:p>
    <w:p w14:paraId="1E3D4191" w14:textId="501B1E0E" w:rsid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3B5CD674" w14:textId="749D081F" w:rsidR="00AD0124" w:rsidRPr="00AD0124" w:rsidRDefault="00AD0124" w:rsidP="00AD0124">
      <w:pPr>
        <w:rPr>
          <w:b/>
          <w:bCs/>
          <w:i/>
          <w:iCs/>
          <w:u w:val="single"/>
        </w:rPr>
      </w:pPr>
      <w:r w:rsidRPr="00AD0124">
        <w:rPr>
          <w:b/>
          <w:bCs/>
          <w:i/>
          <w:iCs/>
          <w:u w:val="single"/>
        </w:rPr>
        <w:t xml:space="preserve">ODGOVOR: </w:t>
      </w:r>
    </w:p>
    <w:p w14:paraId="421A5469" w14:textId="77777777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 xml:space="preserve">Poštovani, </w:t>
      </w:r>
    </w:p>
    <w:p w14:paraId="79BCEBEF" w14:textId="3D0D83EF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Kod stavke 3. Bojanke za djecu, obuhvaća li izrada dizajna i grafičkog rješenja osmišljavanje ilustracija ili će one biti zadane (npr. tekstualno ili slikom/fotografijom koju je potrebno pretvoriti u ilustraciju za bojanje)?</w:t>
      </w:r>
    </w:p>
    <w:p w14:paraId="1FDF8011" w14:textId="4A8B303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t>Odgovor je DA. Usluga obuhvaća i dizajn i grafičku izradu ilustracija koju možete predložiti i osmisliti sami i u dogovoru s nama. Ono što treba u ovom slučaju naglasiti je zadana tema:</w:t>
      </w:r>
    </w:p>
    <w:p w14:paraId="5C40CD36" w14:textId="2E5E8324" w:rsidR="00AD0124" w:rsidRPr="00AD0124" w:rsidRDefault="00AD0124" w:rsidP="00AD0124">
      <w:pPr>
        <w:rPr>
          <w:i/>
          <w:iCs/>
        </w:rPr>
      </w:pPr>
      <w:r w:rsidRPr="00AD0124">
        <w:rPr>
          <w:i/>
          <w:iCs/>
        </w:rPr>
        <w:lastRenderedPageBreak/>
        <w:t xml:space="preserve">Tema ilustracija za bojanje je vezana uz </w:t>
      </w:r>
      <w:r w:rsidRPr="00AD0124">
        <w:rPr>
          <w:b/>
          <w:bCs/>
          <w:i/>
          <w:iCs/>
        </w:rPr>
        <w:t>odvajanje i recikliranje otpada te zaštitu okoliša</w:t>
      </w:r>
      <w:r w:rsidRPr="00AD0124">
        <w:rPr>
          <w:i/>
          <w:iCs/>
        </w:rPr>
        <w:t>.  Bojanka sukladno projektnom zadatku ima 12 stranica, a ciljana skupina je predškolski uzrast te će ta bojanka biti podijeljena korisnicima dječjih vrtića Općine Sali. S obzirom na rečeno pože</w:t>
      </w:r>
      <w:r>
        <w:rPr>
          <w:i/>
          <w:iCs/>
        </w:rPr>
        <w:t>lj</w:t>
      </w:r>
      <w:r w:rsidRPr="00AD0124">
        <w:rPr>
          <w:i/>
          <w:iCs/>
        </w:rPr>
        <w:t xml:space="preserve">no je da ilustracije budu više ikonografije, a ne tekst, jer se radi o uzrastu od 3-7 godina starosti. To može biti i ilustracija zadatka npr. ubaci u pravu kantu pa da djeca slike otpada povezuju s kantom, može biti npr. da djeca u prazne kante nacrtaju otpad prema nekom predlošku i slično. Dakle, u ovoj fazi ne postoji gotov uradak po kojem se treba postupati, ali je tema zadana. </w:t>
      </w:r>
    </w:p>
    <w:p w14:paraId="474D7569" w14:textId="77777777" w:rsidR="00AD0124" w:rsidRPr="00AD0124" w:rsidRDefault="00AD0124" w:rsidP="00AD0124">
      <w:pPr>
        <w:rPr>
          <w:i/>
          <w:iCs/>
        </w:rPr>
      </w:pPr>
    </w:p>
    <w:sectPr w:rsidR="00AD0124" w:rsidRPr="00AD0124" w:rsidSect="00AD0124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76D"/>
    <w:multiLevelType w:val="hybridMultilevel"/>
    <w:tmpl w:val="1C206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D6540"/>
    <w:multiLevelType w:val="hybridMultilevel"/>
    <w:tmpl w:val="3B4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EE8"/>
    <w:multiLevelType w:val="hybridMultilevel"/>
    <w:tmpl w:val="44141112"/>
    <w:lvl w:ilvl="0" w:tplc="8E14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EBA"/>
    <w:multiLevelType w:val="hybridMultilevel"/>
    <w:tmpl w:val="E09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F"/>
    <w:rsid w:val="000C0F9D"/>
    <w:rsid w:val="000D3FAF"/>
    <w:rsid w:val="00107D69"/>
    <w:rsid w:val="001900C9"/>
    <w:rsid w:val="001C6751"/>
    <w:rsid w:val="00266155"/>
    <w:rsid w:val="00360D9C"/>
    <w:rsid w:val="00434252"/>
    <w:rsid w:val="0053653F"/>
    <w:rsid w:val="005537CC"/>
    <w:rsid w:val="005720F2"/>
    <w:rsid w:val="00611AAF"/>
    <w:rsid w:val="006163F1"/>
    <w:rsid w:val="0069740D"/>
    <w:rsid w:val="0073563F"/>
    <w:rsid w:val="007F7F39"/>
    <w:rsid w:val="00872D2A"/>
    <w:rsid w:val="00927B40"/>
    <w:rsid w:val="009C3138"/>
    <w:rsid w:val="009E10C3"/>
    <w:rsid w:val="00A80F74"/>
    <w:rsid w:val="00AA3D14"/>
    <w:rsid w:val="00AC1DE9"/>
    <w:rsid w:val="00AD0124"/>
    <w:rsid w:val="00B07506"/>
    <w:rsid w:val="00CE7AF4"/>
    <w:rsid w:val="00D2077D"/>
    <w:rsid w:val="00D3096F"/>
    <w:rsid w:val="00DA25A4"/>
    <w:rsid w:val="00DA33E3"/>
    <w:rsid w:val="00E95B60"/>
    <w:rsid w:val="00F51C81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38C"/>
  <w15:chartTrackingRefBased/>
  <w15:docId w15:val="{1237A6C7-588F-4137-8881-AACCB30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1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0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012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0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about-eu/symbols/flag_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ukturnifondovi.hr/dokumenti/?doc_id=585&amp;fondovi=esi_fondov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rukturnifondovi.hr/wp-content/uploads/2017/03/Upute-za-korisnike-zadnja-verzija.pdf" TargetMode="External"/><Relationship Id="rId10" Type="http://schemas.openxmlformats.org/officeDocument/2006/relationships/hyperlink" Target="https://www.google.com/url?sa=i&amp;url=https%3A%2F%2Fwww.x-mol.com%2FpaperRedirect%2F5368124&amp;psig=AOvVaw32wz_usa0XRq7j70jM9aLY&amp;ust=1614150112675000&amp;source=images&amp;cd=vfe&amp;ved=0CA0QjhxqFwoTCIDTu4DG_-4CFQAAAAAdAAAAA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naturalhomebrands.com%2Fblogs%2Fnews%2Fthe-importance-of-the-three-r-s&amp;psig=AOvVaw32wz_usa0XRq7j70jM9aLY&amp;ust=1614150112675000&amp;source=images&amp;cd=vfe&amp;ved=0CAIQjRxqFwoTCIDTu4DG_-4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6</cp:revision>
  <dcterms:created xsi:type="dcterms:W3CDTF">2021-02-23T11:11:00Z</dcterms:created>
  <dcterms:modified xsi:type="dcterms:W3CDTF">2021-03-04T20:23:00Z</dcterms:modified>
</cp:coreProperties>
</file>